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2BA2" w:rsidRDefault="00A92BA2" w:rsidP="00DC2B84">
      <w:pPr>
        <w:jc w:val="both"/>
        <w:rPr>
          <w:rFonts w:ascii="Arial Rounded MT Bold" w:hAnsi="Arial Rounded MT Bold" w:cs="Arial Rounded MT Bold"/>
          <w:b/>
          <w:i/>
        </w:rPr>
      </w:pPr>
    </w:p>
    <w:p w:rsidR="00A92BA2" w:rsidRPr="009C3171" w:rsidRDefault="006E412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6E4122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1.4pt;width:52.55pt;height:72.95pt;z-index:1;mso-wrap-distance-left:9.05pt;mso-wrap-distance-right:9.05pt" filled="t">
            <v:fill color2="black"/>
            <v:imagedata r:id="rId5" o:title=""/>
            <w10:wrap type="square"/>
          </v:shape>
        </w:pic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UNIONE COLLI MARITTIMI PISANI</w:t>
      </w:r>
    </w:p>
    <w:p w:rsidR="00A92BA2" w:rsidRPr="009C3171" w:rsidRDefault="00A92BA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fra i comuni di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Castellina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Marittima,</w:t>
      </w:r>
      <w:r w:rsidR="00DC2B84"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="007A0A09" w:rsidRPr="009C3171">
        <w:rPr>
          <w:rFonts w:ascii="Arial Rounded MT Bold" w:hAnsi="Arial Rounded MT Bold" w:cs="Arial Rounded MT Bold"/>
          <w:color w:val="244061"/>
          <w:sz w:val="20"/>
          <w:szCs w:val="20"/>
        </w:rPr>
        <w:br/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Montescudaio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e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Riparbella</w:t>
      </w:r>
      <w:proofErr w:type="spellEnd"/>
      <w:r w:rsid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Provincia di Pisa</w:t>
      </w:r>
    </w:p>
    <w:p w:rsidR="00A92BA2" w:rsidRDefault="00A92BA2">
      <w:pPr>
        <w:jc w:val="both"/>
        <w:rPr>
          <w:rFonts w:ascii="Arial Rounded MT Bold" w:hAnsi="Arial Rounded MT Bold" w:cs="Arial Rounded MT Bold"/>
          <w:sz w:val="12"/>
          <w:szCs w:val="12"/>
        </w:rPr>
      </w:pPr>
    </w:p>
    <w:p w:rsidR="00A92BA2" w:rsidRPr="006A155B" w:rsidRDefault="00A92BA2">
      <w:pPr>
        <w:pBdr>
          <w:bottom w:val="single" w:sz="8" w:space="20" w:color="000000"/>
        </w:pBdr>
        <w:rPr>
          <w:rFonts w:ascii="Arial Rounded MT Bold" w:hAnsi="Arial Rounded MT Bold" w:cs="Arial Rounded MT Bold"/>
        </w:rPr>
      </w:pPr>
      <w:r w:rsidRPr="006A155B">
        <w:t xml:space="preserve">   </w:t>
      </w:r>
      <w:r w:rsidR="007A0A09" w:rsidRPr="006A155B">
        <w:t xml:space="preserve">                  </w:t>
      </w:r>
      <w:r w:rsidRPr="006A155B">
        <w:t xml:space="preserve">   </w:t>
      </w:r>
      <w:r w:rsidR="009C3171">
        <w:t xml:space="preserve">      </w:t>
      </w:r>
      <w:r w:rsidR="006E4122">
        <w:pict>
          <v:shape id="_x0000_i1025" type="#_x0000_t75" style="width:24.7pt;height:33.95pt" filled="t">
            <v:fill color2="black"/>
            <v:imagedata r:id="rId6" o:title=""/>
          </v:shape>
        </w:pict>
      </w:r>
      <w:r w:rsidRPr="006A155B">
        <w:t xml:space="preserve">      </w:t>
      </w:r>
      <w:r w:rsidR="009C3171">
        <w:t xml:space="preserve">            </w:t>
      </w:r>
      <w:r w:rsidRPr="006A155B">
        <w:t xml:space="preserve">  </w:t>
      </w:r>
      <w:r w:rsidR="006E4122">
        <w:pict>
          <v:shape id="_x0000_i1026" type="#_x0000_t75" style="width:39.1pt;height:38.05pt" filled="t">
            <v:fill color2="black"/>
            <v:imagedata r:id="rId7" o:title=""/>
          </v:shape>
        </w:pict>
      </w:r>
      <w:r w:rsidRPr="006A155B">
        <w:t xml:space="preserve">                  </w:t>
      </w:r>
      <w:r w:rsidR="006E4122">
        <w:pict>
          <v:shape id="_x0000_i1027" type="#_x0000_t75" style="width:27.75pt;height:33.95pt" filled="t">
            <v:fill color2="black"/>
            <v:imagedata r:id="rId8" o:title=""/>
          </v:shape>
        </w:pict>
      </w:r>
    </w:p>
    <w:p w:rsidR="00A92BA2" w:rsidRPr="006A155B" w:rsidRDefault="00A92BA2">
      <w:pPr>
        <w:rPr>
          <w:rFonts w:ascii="Arial Rounded MT Bold" w:hAnsi="Arial Rounded MT Bold" w:cs="Arial Rounded MT Bold"/>
        </w:rPr>
      </w:pPr>
    </w:p>
    <w:p w:rsidR="00A92BA2" w:rsidRPr="006A155B" w:rsidRDefault="00A92BA2">
      <w:pPr>
        <w:jc w:val="both"/>
        <w:rPr>
          <w:rFonts w:ascii="Verdana" w:hAnsi="Verdana" w:cs="Verdana"/>
        </w:rPr>
      </w:pPr>
    </w:p>
    <w:p w:rsidR="00A92BA2" w:rsidRDefault="00A92BA2">
      <w:pPr>
        <w:spacing w:line="360" w:lineRule="auto"/>
        <w:rPr>
          <w:rFonts w:ascii="Arial" w:hAnsi="Arial" w:cs="Arial"/>
        </w:rPr>
      </w:pPr>
    </w:p>
    <w:p w:rsidR="00E006DE" w:rsidRPr="000446FD" w:rsidRDefault="00E006DE" w:rsidP="00E006DE">
      <w:pPr>
        <w:spacing w:before="9"/>
        <w:rPr>
          <w:rFonts w:ascii="Arial" w:hAnsi="Arial" w:cs="Arial"/>
          <w:b/>
          <w:bCs/>
          <w:sz w:val="35"/>
          <w:szCs w:val="35"/>
        </w:rPr>
      </w:pPr>
    </w:p>
    <w:p w:rsidR="00E006DE" w:rsidRPr="006A5867" w:rsidRDefault="00847BB7" w:rsidP="00847BB7">
      <w:pPr>
        <w:pStyle w:val="Heading11"/>
        <w:spacing w:line="597" w:lineRule="exact"/>
        <w:ind w:left="0" w:right="188"/>
        <w:jc w:val="center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  <w:lang w:val="it-IT"/>
        </w:rPr>
        <w:t>ALL</w:t>
      </w:r>
      <w:proofErr w:type="spellEnd"/>
      <w:r>
        <w:rPr>
          <w:rFonts w:ascii="Verdana" w:hAnsi="Verdana"/>
          <w:sz w:val="22"/>
          <w:szCs w:val="22"/>
          <w:lang w:val="it-IT"/>
        </w:rPr>
        <w:t xml:space="preserve">. C) </w:t>
      </w:r>
      <w:r w:rsidR="00E006DE" w:rsidRPr="006A5867">
        <w:rPr>
          <w:rFonts w:ascii="Verdana" w:hAnsi="Verdana"/>
          <w:sz w:val="22"/>
          <w:szCs w:val="22"/>
          <w:lang w:val="it-IT"/>
        </w:rPr>
        <w:t>REGOLAMENTO</w:t>
      </w:r>
      <w:r>
        <w:rPr>
          <w:rFonts w:ascii="Verdana" w:hAnsi="Verdana"/>
          <w:sz w:val="22"/>
          <w:szCs w:val="22"/>
          <w:lang w:val="it-IT"/>
        </w:rPr>
        <w:t xml:space="preserve"> SU</w:t>
      </w:r>
      <w:r w:rsidR="00E006DE" w:rsidRPr="006A5867">
        <w:rPr>
          <w:rFonts w:ascii="Verdana" w:hAnsi="Verdana"/>
          <w:sz w:val="22"/>
          <w:szCs w:val="22"/>
        </w:rPr>
        <w:t>I PROCEDIMENTI</w:t>
      </w:r>
      <w:r w:rsidR="00E006DE" w:rsidRPr="006A5867">
        <w:rPr>
          <w:rFonts w:ascii="Verdana" w:hAnsi="Verdana"/>
          <w:spacing w:val="-28"/>
          <w:sz w:val="22"/>
          <w:szCs w:val="22"/>
        </w:rPr>
        <w:t xml:space="preserve"> </w:t>
      </w:r>
      <w:r w:rsidR="00E006DE" w:rsidRPr="006A5867">
        <w:rPr>
          <w:rFonts w:ascii="Verdana" w:hAnsi="Verdana"/>
          <w:sz w:val="22"/>
          <w:szCs w:val="22"/>
        </w:rPr>
        <w:t>DISCIPLINARI</w:t>
      </w:r>
    </w:p>
    <w:p w:rsidR="00E006DE" w:rsidRPr="006A5867" w:rsidRDefault="00E006DE" w:rsidP="00E006DE">
      <w:pPr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spacing w:before="3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jc w:val="center"/>
        <w:rPr>
          <w:rFonts w:ascii="Verdana" w:hAnsi="Verdana"/>
          <w:sz w:val="22"/>
          <w:szCs w:val="22"/>
        </w:rPr>
        <w:sectPr w:rsidR="00E006DE" w:rsidRPr="006A5867" w:rsidSect="00E006DE">
          <w:pgSz w:w="11900" w:h="16840"/>
          <w:pgMar w:top="1100" w:right="1180" w:bottom="280" w:left="1180" w:header="720" w:footer="720" w:gutter="0"/>
          <w:cols w:space="720"/>
        </w:sectPr>
      </w:pPr>
    </w:p>
    <w:p w:rsidR="00E006DE" w:rsidRPr="006A5867" w:rsidRDefault="00E006DE" w:rsidP="00E006DE">
      <w:pPr>
        <w:pStyle w:val="Heading21"/>
        <w:spacing w:line="360" w:lineRule="auto"/>
        <w:ind w:left="0"/>
        <w:rPr>
          <w:rFonts w:ascii="Verdana" w:hAnsi="Verdana"/>
          <w:b w:val="0"/>
          <w:bCs w:val="0"/>
          <w:sz w:val="22"/>
          <w:szCs w:val="22"/>
          <w:lang w:val="it-IT"/>
        </w:rPr>
      </w:pPr>
      <w:r w:rsidRPr="006A5867">
        <w:rPr>
          <w:rFonts w:ascii="Verdana" w:hAnsi="Verdana"/>
          <w:sz w:val="22"/>
          <w:szCs w:val="22"/>
          <w:u w:val="single" w:color="000000"/>
          <w:lang w:val="it-IT"/>
        </w:rPr>
        <w:lastRenderedPageBreak/>
        <w:t>INDICE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Corpodeltesto"/>
        <w:spacing w:line="360" w:lineRule="auto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1   - </w:t>
      </w:r>
      <w:r w:rsidRPr="006A5867">
        <w:rPr>
          <w:rFonts w:ascii="Verdana" w:hAnsi="Verdana"/>
          <w:spacing w:val="-5"/>
          <w:sz w:val="22"/>
          <w:szCs w:val="22"/>
        </w:rPr>
        <w:t xml:space="preserve">OGGETTO </w:t>
      </w:r>
      <w:r w:rsidRPr="006A5867">
        <w:rPr>
          <w:rFonts w:ascii="Verdana" w:hAnsi="Verdana"/>
          <w:sz w:val="22"/>
          <w:szCs w:val="22"/>
        </w:rPr>
        <w:t xml:space="preserve">E </w:t>
      </w:r>
      <w:r w:rsidRPr="006A5867">
        <w:rPr>
          <w:rFonts w:ascii="Verdana" w:hAnsi="Verdana"/>
          <w:spacing w:val="-5"/>
          <w:sz w:val="22"/>
          <w:szCs w:val="22"/>
        </w:rPr>
        <w:t xml:space="preserve">CONTENUTO </w:t>
      </w:r>
      <w:r w:rsidRPr="006A5867">
        <w:rPr>
          <w:rFonts w:ascii="Verdana" w:hAnsi="Verdana"/>
          <w:sz w:val="22"/>
          <w:szCs w:val="22"/>
        </w:rPr>
        <w:t>DELLA</w:t>
      </w:r>
      <w:r w:rsidRPr="006A5867">
        <w:rPr>
          <w:rFonts w:ascii="Verdana" w:hAnsi="Verdana"/>
          <w:spacing w:val="-3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DISCIPLINA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Corpodeltesto"/>
        <w:spacing w:line="360" w:lineRule="auto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2   - </w:t>
      </w:r>
      <w:r w:rsidRPr="006A5867">
        <w:rPr>
          <w:rFonts w:ascii="Verdana" w:hAnsi="Verdana"/>
          <w:spacing w:val="-3"/>
          <w:sz w:val="22"/>
          <w:szCs w:val="22"/>
        </w:rPr>
        <w:t xml:space="preserve">DISPOSIZIONI </w:t>
      </w:r>
      <w:r w:rsidRPr="006A5867">
        <w:rPr>
          <w:rFonts w:ascii="Verdana" w:hAnsi="Verdana"/>
          <w:sz w:val="22"/>
          <w:szCs w:val="22"/>
        </w:rPr>
        <w:t xml:space="preserve">GENERALI IN </w:t>
      </w:r>
      <w:r w:rsidRPr="006A5867">
        <w:rPr>
          <w:rFonts w:ascii="Verdana" w:hAnsi="Verdana"/>
          <w:spacing w:val="-3"/>
          <w:sz w:val="22"/>
          <w:szCs w:val="22"/>
        </w:rPr>
        <w:t xml:space="preserve">MATERIA </w:t>
      </w:r>
      <w:proofErr w:type="spellStart"/>
      <w:r w:rsidRPr="006A5867">
        <w:rPr>
          <w:rFonts w:ascii="Verdana" w:hAnsi="Verdana"/>
          <w:sz w:val="22"/>
          <w:szCs w:val="22"/>
        </w:rPr>
        <w:t>DI</w:t>
      </w:r>
      <w:proofErr w:type="spellEnd"/>
      <w:r w:rsidRPr="006A5867">
        <w:rPr>
          <w:rFonts w:ascii="Verdana" w:hAnsi="Verdana"/>
          <w:spacing w:val="-31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RESPONSABILITA’</w:t>
      </w:r>
    </w:p>
    <w:p w:rsidR="00E006DE" w:rsidRPr="006A5867" w:rsidRDefault="00E006DE" w:rsidP="00E006DE">
      <w:pPr>
        <w:pStyle w:val="Corpodeltesto"/>
        <w:spacing w:line="360" w:lineRule="auto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3 – </w:t>
      </w:r>
      <w:r w:rsidRPr="006A5867">
        <w:rPr>
          <w:rFonts w:ascii="Verdana" w:hAnsi="Verdana"/>
          <w:spacing w:val="-2"/>
          <w:sz w:val="22"/>
          <w:szCs w:val="22"/>
        </w:rPr>
        <w:t xml:space="preserve">UFFICIO </w:t>
      </w:r>
      <w:r w:rsidRPr="006A5867">
        <w:rPr>
          <w:rFonts w:ascii="Verdana" w:hAnsi="Verdana"/>
          <w:spacing w:val="-4"/>
          <w:sz w:val="22"/>
          <w:szCs w:val="22"/>
        </w:rPr>
        <w:t xml:space="preserve">COMPETENTE </w:t>
      </w:r>
      <w:r w:rsidRPr="006A5867">
        <w:rPr>
          <w:rFonts w:ascii="Verdana" w:hAnsi="Verdana"/>
          <w:sz w:val="22"/>
          <w:szCs w:val="22"/>
        </w:rPr>
        <w:t xml:space="preserve">PER PROCEDIMENTI E LE </w:t>
      </w:r>
      <w:r w:rsidRPr="006A5867">
        <w:rPr>
          <w:rFonts w:ascii="Verdana" w:hAnsi="Verdana"/>
          <w:spacing w:val="-3"/>
          <w:sz w:val="22"/>
          <w:szCs w:val="22"/>
        </w:rPr>
        <w:t xml:space="preserve">SANZIONI </w:t>
      </w:r>
      <w:r w:rsidRPr="006A5867">
        <w:rPr>
          <w:rFonts w:ascii="Verdana" w:hAnsi="Verdana"/>
          <w:sz w:val="22"/>
          <w:szCs w:val="22"/>
        </w:rPr>
        <w:t xml:space="preserve">DISCIPLINARI </w:t>
      </w: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4  – </w:t>
      </w:r>
      <w:r w:rsidRPr="006A5867">
        <w:rPr>
          <w:rFonts w:ascii="Verdana" w:hAnsi="Verdana"/>
          <w:spacing w:val="-3"/>
          <w:sz w:val="22"/>
          <w:szCs w:val="22"/>
        </w:rPr>
        <w:t xml:space="preserve">RICUSAZIONE </w:t>
      </w:r>
      <w:r w:rsidRPr="006A5867">
        <w:rPr>
          <w:rFonts w:ascii="Verdana" w:hAnsi="Verdana"/>
          <w:sz w:val="22"/>
          <w:szCs w:val="22"/>
        </w:rPr>
        <w:t xml:space="preserve">DEI COMPONENTI DELL’ORGANO </w:t>
      </w:r>
      <w:r w:rsidRPr="006A5867">
        <w:rPr>
          <w:rFonts w:ascii="Verdana" w:hAnsi="Verdana"/>
          <w:spacing w:val="-4"/>
          <w:sz w:val="22"/>
          <w:szCs w:val="22"/>
        </w:rPr>
        <w:t>COMPETENTE</w:t>
      </w:r>
      <w:r w:rsidRPr="006A5867">
        <w:rPr>
          <w:rFonts w:ascii="Verdana" w:hAnsi="Verdana"/>
          <w:spacing w:val="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AD</w:t>
      </w:r>
    </w:p>
    <w:p w:rsidR="00E006DE" w:rsidRPr="006A5867" w:rsidRDefault="00E006DE" w:rsidP="00E006DE">
      <w:pPr>
        <w:pStyle w:val="Corpodeltesto"/>
        <w:spacing w:line="360" w:lineRule="auto"/>
        <w:ind w:right="2984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EMETTERE </w:t>
      </w:r>
      <w:r w:rsidRPr="006A5867">
        <w:rPr>
          <w:rFonts w:ascii="Verdana" w:hAnsi="Verdana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PROVVEDIMENTO </w:t>
      </w:r>
      <w:r w:rsidRPr="006A5867">
        <w:rPr>
          <w:rFonts w:ascii="Verdana" w:hAnsi="Verdana"/>
          <w:sz w:val="22"/>
          <w:szCs w:val="22"/>
        </w:rPr>
        <w:t xml:space="preserve">DISCIPLINARE </w:t>
      </w: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>5   – SOSPENSIONI</w:t>
      </w:r>
      <w:r w:rsidRPr="006A5867">
        <w:rPr>
          <w:rFonts w:ascii="Verdana" w:hAnsi="Verdana"/>
          <w:spacing w:val="-24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CAUTELARI</w:t>
      </w:r>
    </w:p>
    <w:p w:rsidR="00E006DE" w:rsidRPr="006A5867" w:rsidRDefault="00E006DE" w:rsidP="00E006DE">
      <w:pPr>
        <w:pStyle w:val="Corpodeltesto"/>
        <w:spacing w:line="360" w:lineRule="auto"/>
        <w:ind w:right="4749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6 – </w:t>
      </w:r>
      <w:r w:rsidRPr="006A5867">
        <w:rPr>
          <w:rFonts w:ascii="Verdana" w:hAnsi="Verdana"/>
          <w:spacing w:val="-4"/>
          <w:sz w:val="22"/>
          <w:szCs w:val="22"/>
        </w:rPr>
        <w:t xml:space="preserve">OBBLIGO </w:t>
      </w:r>
      <w:r w:rsidRPr="006A5867">
        <w:rPr>
          <w:rFonts w:ascii="Verdana" w:hAnsi="Verdana"/>
          <w:sz w:val="22"/>
          <w:szCs w:val="22"/>
        </w:rPr>
        <w:t xml:space="preserve">DELLA </w:t>
      </w:r>
      <w:r w:rsidRPr="006A5867">
        <w:rPr>
          <w:rFonts w:ascii="Verdana" w:hAnsi="Verdana"/>
          <w:spacing w:val="-3"/>
          <w:sz w:val="22"/>
          <w:szCs w:val="22"/>
        </w:rPr>
        <w:t xml:space="preserve">DENUNCIA ART. </w:t>
      </w:r>
      <w:r w:rsidRPr="006A5867">
        <w:rPr>
          <w:rFonts w:ascii="Verdana" w:hAnsi="Verdana"/>
          <w:sz w:val="22"/>
          <w:szCs w:val="22"/>
        </w:rPr>
        <w:t>7  – PROCEDIMENTO</w:t>
      </w:r>
      <w:r w:rsidRPr="006A5867">
        <w:rPr>
          <w:rFonts w:ascii="Verdana" w:hAnsi="Verdana"/>
          <w:spacing w:val="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DISCIPLINARE</w:t>
      </w:r>
    </w:p>
    <w:p w:rsidR="00E006DE" w:rsidRPr="006A5867" w:rsidRDefault="00E006DE" w:rsidP="00E006DE">
      <w:pPr>
        <w:pStyle w:val="Corpodeltesto"/>
        <w:spacing w:line="360" w:lineRule="auto"/>
        <w:ind w:right="564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</w:t>
      </w:r>
      <w:r w:rsidRPr="006A5867">
        <w:rPr>
          <w:rFonts w:ascii="Verdana" w:hAnsi="Verdana"/>
          <w:sz w:val="22"/>
          <w:szCs w:val="22"/>
        </w:rPr>
        <w:t xml:space="preserve">8 – </w:t>
      </w:r>
      <w:r w:rsidRPr="006A5867">
        <w:rPr>
          <w:rFonts w:ascii="Verdana" w:hAnsi="Verdana"/>
          <w:spacing w:val="-4"/>
          <w:sz w:val="22"/>
          <w:szCs w:val="22"/>
        </w:rPr>
        <w:t xml:space="preserve">CONTESTAZIONE </w:t>
      </w:r>
      <w:r w:rsidRPr="006A5867">
        <w:rPr>
          <w:rFonts w:ascii="Verdana" w:hAnsi="Verdana"/>
          <w:sz w:val="22"/>
          <w:szCs w:val="22"/>
        </w:rPr>
        <w:t xml:space="preserve">DEGLI </w:t>
      </w:r>
      <w:r w:rsidRPr="006A5867">
        <w:rPr>
          <w:rFonts w:ascii="Verdana" w:hAnsi="Verdana"/>
          <w:spacing w:val="-4"/>
          <w:sz w:val="22"/>
          <w:szCs w:val="22"/>
        </w:rPr>
        <w:t xml:space="preserve">ADDEBITI </w:t>
      </w:r>
      <w:r w:rsidRPr="006A5867">
        <w:rPr>
          <w:rFonts w:ascii="Verdana" w:hAnsi="Verdana"/>
          <w:sz w:val="22"/>
          <w:szCs w:val="22"/>
        </w:rPr>
        <w:t xml:space="preserve">E </w:t>
      </w:r>
      <w:r w:rsidRPr="006A5867">
        <w:rPr>
          <w:rFonts w:ascii="Verdana" w:hAnsi="Verdana"/>
          <w:spacing w:val="-4"/>
          <w:sz w:val="22"/>
          <w:szCs w:val="22"/>
        </w:rPr>
        <w:t xml:space="preserve">AUDIZIONE </w:t>
      </w:r>
      <w:r w:rsidRPr="006A5867">
        <w:rPr>
          <w:rFonts w:ascii="Verdana" w:hAnsi="Verdana"/>
          <w:sz w:val="22"/>
          <w:szCs w:val="22"/>
        </w:rPr>
        <w:t xml:space="preserve">DEL </w:t>
      </w:r>
      <w:r w:rsidRPr="006A5867">
        <w:rPr>
          <w:rFonts w:ascii="Verdana" w:hAnsi="Verdana"/>
          <w:spacing w:val="-3"/>
          <w:sz w:val="22"/>
          <w:szCs w:val="22"/>
        </w:rPr>
        <w:t xml:space="preserve">DIPENDENTE ART. </w:t>
      </w:r>
      <w:r w:rsidRPr="006A5867">
        <w:rPr>
          <w:rFonts w:ascii="Verdana" w:hAnsi="Verdana"/>
          <w:sz w:val="22"/>
          <w:szCs w:val="22"/>
        </w:rPr>
        <w:t xml:space="preserve">9   – </w:t>
      </w:r>
      <w:r w:rsidRPr="006A5867">
        <w:rPr>
          <w:rFonts w:ascii="Verdana" w:hAnsi="Verdana"/>
          <w:spacing w:val="-3"/>
          <w:sz w:val="22"/>
          <w:szCs w:val="22"/>
        </w:rPr>
        <w:t xml:space="preserve">ACQUISIZIONE </w:t>
      </w:r>
      <w:proofErr w:type="spellStart"/>
      <w:r w:rsidRPr="006A5867">
        <w:rPr>
          <w:rFonts w:ascii="Verdana" w:hAnsi="Verdana"/>
          <w:sz w:val="22"/>
          <w:szCs w:val="22"/>
        </w:rPr>
        <w:t>DI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 xml:space="preserve">ULTERIORI ELEMENTI </w:t>
      </w:r>
      <w:proofErr w:type="spellStart"/>
      <w:r w:rsidRPr="006A5867">
        <w:rPr>
          <w:rFonts w:ascii="Verdana" w:hAnsi="Verdana"/>
          <w:sz w:val="22"/>
          <w:szCs w:val="22"/>
        </w:rPr>
        <w:t>DI</w:t>
      </w:r>
      <w:proofErr w:type="spellEnd"/>
      <w:r w:rsidRPr="006A5867">
        <w:rPr>
          <w:rFonts w:ascii="Verdana" w:hAnsi="Verdana"/>
          <w:spacing w:val="-2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PROVA</w:t>
      </w:r>
    </w:p>
    <w:p w:rsidR="00E006DE" w:rsidRPr="006A5867" w:rsidRDefault="00E006DE" w:rsidP="00E006DE">
      <w:pPr>
        <w:pStyle w:val="Corpodeltesto"/>
        <w:spacing w:line="360" w:lineRule="auto"/>
        <w:ind w:right="2303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10 </w:t>
      </w:r>
      <w:r w:rsidRPr="006A5867">
        <w:rPr>
          <w:rFonts w:ascii="Verdana" w:hAnsi="Verdana"/>
          <w:sz w:val="22"/>
          <w:szCs w:val="22"/>
        </w:rPr>
        <w:t xml:space="preserve">– PROCEDURE NON </w:t>
      </w:r>
      <w:r w:rsidRPr="006A5867">
        <w:rPr>
          <w:rFonts w:ascii="Verdana" w:hAnsi="Verdana"/>
          <w:spacing w:val="-4"/>
          <w:sz w:val="22"/>
          <w:szCs w:val="22"/>
        </w:rPr>
        <w:t xml:space="preserve">OBBLIGATORIE </w:t>
      </w:r>
      <w:proofErr w:type="spellStart"/>
      <w:r w:rsidRPr="006A5867">
        <w:rPr>
          <w:rFonts w:ascii="Verdana" w:hAnsi="Verdana"/>
          <w:sz w:val="22"/>
          <w:szCs w:val="22"/>
        </w:rPr>
        <w:t>DI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CONCILIAZIONE ART. 11 </w:t>
      </w:r>
      <w:r w:rsidRPr="006A5867">
        <w:rPr>
          <w:rFonts w:ascii="Verdana" w:hAnsi="Verdana"/>
          <w:sz w:val="22"/>
          <w:szCs w:val="22"/>
        </w:rPr>
        <w:t>– APPLICAZIONE DELLE</w:t>
      </w:r>
      <w:r w:rsidRPr="006A5867">
        <w:rPr>
          <w:rFonts w:ascii="Verdana" w:hAnsi="Verdana"/>
          <w:spacing w:val="-43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SANZIONI</w:t>
      </w:r>
    </w:p>
    <w:p w:rsidR="00E006DE" w:rsidRPr="006A5867" w:rsidRDefault="00E006DE" w:rsidP="00E006DE">
      <w:pPr>
        <w:pStyle w:val="Corpodeltesto"/>
        <w:spacing w:line="360" w:lineRule="auto"/>
        <w:ind w:right="1557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>ART.</w:t>
      </w:r>
      <w:r w:rsidRPr="006A5867">
        <w:rPr>
          <w:rFonts w:ascii="Verdana" w:hAnsi="Verdana"/>
          <w:spacing w:val="-9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12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–</w:t>
      </w:r>
      <w:r w:rsidRPr="006A5867">
        <w:rPr>
          <w:rFonts w:ascii="Verdana" w:hAnsi="Verdana"/>
          <w:spacing w:val="-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CONCLUSIONE</w:t>
      </w:r>
      <w:r w:rsidRPr="006A5867">
        <w:rPr>
          <w:rFonts w:ascii="Verdana" w:hAnsi="Verdana"/>
          <w:spacing w:val="-9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9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</w:t>
      </w:r>
      <w:r w:rsidRPr="006A5867">
        <w:rPr>
          <w:rFonts w:ascii="Verdana" w:hAnsi="Verdana"/>
          <w:spacing w:val="-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E</w:t>
      </w:r>
      <w:r w:rsidRPr="006A5867">
        <w:rPr>
          <w:rFonts w:ascii="Verdana" w:hAnsi="Verdana"/>
          <w:spacing w:val="-9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SUA</w:t>
      </w:r>
      <w:r w:rsidRPr="006A5867">
        <w:rPr>
          <w:rFonts w:ascii="Verdana" w:hAnsi="Verdana"/>
          <w:spacing w:val="-7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 xml:space="preserve">ESTINZIONE </w:t>
      </w:r>
      <w:r w:rsidRPr="006A5867">
        <w:rPr>
          <w:rFonts w:ascii="Verdana" w:hAnsi="Verdana"/>
          <w:spacing w:val="-3"/>
          <w:sz w:val="22"/>
          <w:szCs w:val="22"/>
        </w:rPr>
        <w:t xml:space="preserve">ART. 13 </w:t>
      </w:r>
      <w:r w:rsidRPr="006A5867">
        <w:rPr>
          <w:rFonts w:ascii="Verdana" w:hAnsi="Verdana"/>
          <w:sz w:val="22"/>
          <w:szCs w:val="22"/>
        </w:rPr>
        <w:t xml:space="preserve">– </w:t>
      </w:r>
      <w:r w:rsidRPr="006A5867">
        <w:rPr>
          <w:rFonts w:ascii="Verdana" w:hAnsi="Verdana"/>
          <w:spacing w:val="-4"/>
          <w:sz w:val="22"/>
          <w:szCs w:val="22"/>
        </w:rPr>
        <w:t xml:space="preserve">IMPUGNAZIONE </w:t>
      </w:r>
      <w:r w:rsidRPr="006A5867">
        <w:rPr>
          <w:rFonts w:ascii="Verdana" w:hAnsi="Verdana"/>
          <w:sz w:val="22"/>
          <w:szCs w:val="22"/>
        </w:rPr>
        <w:t xml:space="preserve">DELLE </w:t>
      </w:r>
      <w:r w:rsidRPr="006A5867">
        <w:rPr>
          <w:rFonts w:ascii="Verdana" w:hAnsi="Verdana"/>
          <w:spacing w:val="-3"/>
          <w:sz w:val="22"/>
          <w:szCs w:val="22"/>
        </w:rPr>
        <w:t>SANZIONI</w:t>
      </w:r>
      <w:r w:rsidRPr="006A5867">
        <w:rPr>
          <w:rFonts w:ascii="Verdana" w:hAnsi="Verdana"/>
          <w:spacing w:val="-2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DISCIPLINARI</w:t>
      </w:r>
    </w:p>
    <w:p w:rsidR="00E006DE" w:rsidRPr="006A5867" w:rsidRDefault="00E006DE" w:rsidP="00E006DE">
      <w:pPr>
        <w:pStyle w:val="Corpodeltesto"/>
        <w:spacing w:line="360" w:lineRule="auto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>ART.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14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–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RAPPORTO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TRA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DISCIPLINARE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E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 PENALE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Corpodeltesto"/>
        <w:spacing w:line="360" w:lineRule="auto"/>
        <w:ind w:right="564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15 </w:t>
      </w:r>
      <w:r w:rsidRPr="006A5867">
        <w:rPr>
          <w:rFonts w:ascii="Verdana" w:hAnsi="Verdana"/>
          <w:sz w:val="22"/>
          <w:szCs w:val="22"/>
        </w:rPr>
        <w:t xml:space="preserve">– SOSPENSIONE </w:t>
      </w:r>
      <w:r w:rsidRPr="006A5867">
        <w:rPr>
          <w:rFonts w:ascii="Verdana" w:hAnsi="Verdana"/>
          <w:spacing w:val="-3"/>
          <w:sz w:val="22"/>
          <w:szCs w:val="22"/>
        </w:rPr>
        <w:t xml:space="preserve">CAUTELARE </w:t>
      </w:r>
      <w:r w:rsidRPr="006A5867">
        <w:rPr>
          <w:rFonts w:ascii="Verdana" w:hAnsi="Verdana"/>
          <w:sz w:val="22"/>
          <w:szCs w:val="22"/>
        </w:rPr>
        <w:t xml:space="preserve">IN CASO </w:t>
      </w:r>
      <w:proofErr w:type="spellStart"/>
      <w:r w:rsidRPr="006A5867">
        <w:rPr>
          <w:rFonts w:ascii="Verdana" w:hAnsi="Verdana"/>
          <w:sz w:val="22"/>
          <w:szCs w:val="22"/>
        </w:rPr>
        <w:t>DI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2"/>
          <w:sz w:val="22"/>
          <w:szCs w:val="22"/>
        </w:rPr>
        <w:t>PROCEDIMENTO</w:t>
      </w:r>
      <w:r w:rsidRPr="006A5867">
        <w:rPr>
          <w:rFonts w:ascii="Verdana" w:hAnsi="Verdana"/>
          <w:spacing w:val="-4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PENALE </w:t>
      </w:r>
      <w:r w:rsidRPr="006A5867">
        <w:rPr>
          <w:rFonts w:ascii="Verdana" w:hAnsi="Verdana"/>
          <w:spacing w:val="-3"/>
          <w:sz w:val="22"/>
          <w:szCs w:val="22"/>
        </w:rPr>
        <w:t xml:space="preserve">ART. 16 </w:t>
      </w:r>
      <w:r w:rsidRPr="006A5867">
        <w:rPr>
          <w:rFonts w:ascii="Verdana" w:hAnsi="Verdana"/>
          <w:sz w:val="22"/>
          <w:szCs w:val="22"/>
        </w:rPr>
        <w:t xml:space="preserve">– </w:t>
      </w:r>
      <w:r w:rsidRPr="006A5867">
        <w:rPr>
          <w:rFonts w:ascii="Verdana" w:hAnsi="Verdana"/>
          <w:spacing w:val="-4"/>
          <w:sz w:val="22"/>
          <w:szCs w:val="22"/>
        </w:rPr>
        <w:t xml:space="preserve">ULTERIORI </w:t>
      </w:r>
      <w:r w:rsidRPr="006A5867">
        <w:rPr>
          <w:rFonts w:ascii="Verdana" w:hAnsi="Verdana"/>
          <w:spacing w:val="-3"/>
          <w:sz w:val="22"/>
          <w:szCs w:val="22"/>
        </w:rPr>
        <w:t>SANZIONI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DISCIPLINARI</w:t>
      </w:r>
    </w:p>
    <w:p w:rsidR="00E006DE" w:rsidRPr="006A5867" w:rsidRDefault="00E006DE" w:rsidP="00E006DE">
      <w:pPr>
        <w:pStyle w:val="Corpodeltesto"/>
        <w:spacing w:line="360" w:lineRule="auto"/>
        <w:ind w:right="5937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ART. 17 </w:t>
      </w:r>
      <w:r w:rsidRPr="006A5867">
        <w:rPr>
          <w:rFonts w:ascii="Verdana" w:hAnsi="Verdana"/>
          <w:sz w:val="22"/>
          <w:szCs w:val="22"/>
        </w:rPr>
        <w:t xml:space="preserve">– </w:t>
      </w:r>
      <w:r w:rsidRPr="006A5867">
        <w:rPr>
          <w:rFonts w:ascii="Verdana" w:hAnsi="Verdana"/>
          <w:spacing w:val="-4"/>
          <w:sz w:val="22"/>
          <w:szCs w:val="22"/>
        </w:rPr>
        <w:t xml:space="preserve">ENTRATA </w:t>
      </w:r>
      <w:r w:rsidRPr="006A5867">
        <w:rPr>
          <w:rFonts w:ascii="Verdana" w:hAnsi="Verdana"/>
          <w:sz w:val="22"/>
          <w:szCs w:val="22"/>
        </w:rPr>
        <w:t>IN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VIGORE </w:t>
      </w:r>
      <w:r w:rsidRPr="006A5867">
        <w:rPr>
          <w:rFonts w:ascii="Verdana" w:hAnsi="Verdana"/>
          <w:spacing w:val="-3"/>
          <w:sz w:val="22"/>
          <w:szCs w:val="22"/>
        </w:rPr>
        <w:t xml:space="preserve">ART. 18 </w:t>
      </w:r>
      <w:r w:rsidRPr="006A5867">
        <w:rPr>
          <w:rFonts w:ascii="Verdana" w:hAnsi="Verdana"/>
          <w:sz w:val="22"/>
          <w:szCs w:val="22"/>
        </w:rPr>
        <w:t>- NORME</w:t>
      </w:r>
      <w:r w:rsidRPr="006A5867">
        <w:rPr>
          <w:rFonts w:ascii="Verdana" w:hAnsi="Verdana"/>
          <w:spacing w:val="-2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FINALI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  <w:sectPr w:rsidR="00E006DE" w:rsidRPr="006A5867">
          <w:pgSz w:w="11900" w:h="16840"/>
          <w:pgMar w:top="1080" w:right="1400" w:bottom="280" w:left="1020" w:header="720" w:footer="720" w:gutter="0"/>
          <w:cols w:space="720"/>
        </w:sect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b w:val="0"/>
          <w:bCs w:val="0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lastRenderedPageBreak/>
        <w:t xml:space="preserve">ART. </w:t>
      </w:r>
      <w:r w:rsidRPr="006A5867">
        <w:rPr>
          <w:rFonts w:ascii="Verdana" w:hAnsi="Verdana"/>
          <w:sz w:val="22"/>
          <w:szCs w:val="22"/>
          <w:lang w:val="it-IT"/>
        </w:rPr>
        <w:t xml:space="preserve">1 </w:t>
      </w:r>
      <w:r w:rsidRPr="006A5867">
        <w:rPr>
          <w:rFonts w:ascii="Verdana" w:hAnsi="Verdana"/>
          <w:spacing w:val="-4"/>
          <w:sz w:val="22"/>
          <w:szCs w:val="22"/>
          <w:lang w:val="it-IT"/>
        </w:rPr>
        <w:t xml:space="preserve">OGGETTO </w:t>
      </w:r>
      <w:r w:rsidRPr="006A5867">
        <w:rPr>
          <w:rFonts w:ascii="Verdana" w:hAnsi="Verdana"/>
          <w:sz w:val="22"/>
          <w:szCs w:val="22"/>
          <w:lang w:val="it-IT"/>
        </w:rPr>
        <w:t>E</w:t>
      </w:r>
      <w:r w:rsidRPr="006A5867">
        <w:rPr>
          <w:rFonts w:ascii="Verdana" w:hAnsi="Verdana"/>
          <w:spacing w:val="5"/>
          <w:sz w:val="22"/>
          <w:szCs w:val="22"/>
          <w:lang w:val="it-IT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  <w:lang w:val="it-IT"/>
        </w:rPr>
        <w:t xml:space="preserve">CONTENUTO </w:t>
      </w:r>
      <w:r w:rsidRPr="006A5867">
        <w:rPr>
          <w:rFonts w:ascii="Verdana" w:hAnsi="Verdana"/>
          <w:sz w:val="22"/>
          <w:szCs w:val="22"/>
          <w:lang w:val="it-IT"/>
        </w:rPr>
        <w:t>DELLA</w:t>
      </w:r>
      <w:r w:rsidRPr="006A5867">
        <w:rPr>
          <w:rFonts w:ascii="Verdana" w:hAnsi="Verdana"/>
          <w:spacing w:val="8"/>
          <w:sz w:val="22"/>
          <w:szCs w:val="22"/>
          <w:lang w:val="it-IT"/>
        </w:rPr>
        <w:t xml:space="preserve"> </w:t>
      </w:r>
      <w:r w:rsidRPr="006A5867">
        <w:rPr>
          <w:rFonts w:ascii="Verdana" w:hAnsi="Verdana"/>
          <w:sz w:val="22"/>
          <w:szCs w:val="22"/>
          <w:lang w:val="it-IT"/>
        </w:rPr>
        <w:t>DISCIPLINA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Corpodeltesto"/>
        <w:spacing w:line="360" w:lineRule="auto"/>
        <w:ind w:right="-20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1. </w:t>
      </w:r>
      <w:r w:rsidRPr="006A5867">
        <w:rPr>
          <w:rFonts w:ascii="Verdana" w:hAnsi="Verdana"/>
          <w:sz w:val="22"/>
          <w:szCs w:val="22"/>
        </w:rPr>
        <w:t xml:space="preserve">Il presente regolamento,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applicazione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artt. </w:t>
      </w:r>
      <w:r w:rsidRPr="006A5867">
        <w:rPr>
          <w:rFonts w:ascii="Verdana" w:hAnsi="Verdana"/>
          <w:spacing w:val="-3"/>
          <w:sz w:val="22"/>
          <w:szCs w:val="22"/>
        </w:rPr>
        <w:t xml:space="preserve">55 </w:t>
      </w:r>
      <w:r w:rsidRPr="006A5867">
        <w:rPr>
          <w:rFonts w:ascii="Verdana" w:hAnsi="Verdana"/>
          <w:sz w:val="22"/>
          <w:szCs w:val="22"/>
        </w:rPr>
        <w:t xml:space="preserve">e seguenti 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 </w:t>
      </w:r>
      <w:r w:rsidRPr="006A5867">
        <w:rPr>
          <w:rFonts w:ascii="Verdana" w:hAnsi="Verdana"/>
          <w:spacing w:val="-5"/>
          <w:sz w:val="22"/>
          <w:szCs w:val="22"/>
        </w:rPr>
        <w:t xml:space="preserve">30.03.2001, </w:t>
      </w:r>
      <w:r w:rsidRPr="006A5867">
        <w:rPr>
          <w:rFonts w:ascii="Verdana" w:hAnsi="Verdana"/>
          <w:sz w:val="22"/>
          <w:szCs w:val="22"/>
        </w:rPr>
        <w:t xml:space="preserve">n. </w:t>
      </w:r>
      <w:r w:rsidRPr="006A5867">
        <w:rPr>
          <w:rFonts w:ascii="Verdana" w:hAnsi="Verdana"/>
          <w:spacing w:val="-4"/>
          <w:sz w:val="22"/>
          <w:szCs w:val="22"/>
        </w:rPr>
        <w:t xml:space="preserve">165, </w:t>
      </w:r>
      <w:r w:rsidRPr="006A5867">
        <w:rPr>
          <w:rFonts w:ascii="Verdana" w:hAnsi="Verdana"/>
          <w:sz w:val="22"/>
          <w:szCs w:val="22"/>
        </w:rPr>
        <w:t xml:space="preserve">per come sostituiti, modificati od aggiunti dal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27 </w:t>
      </w:r>
      <w:r w:rsidRPr="006A5867">
        <w:rPr>
          <w:rFonts w:ascii="Verdana" w:hAnsi="Verdana"/>
          <w:sz w:val="22"/>
          <w:szCs w:val="22"/>
        </w:rPr>
        <w:t xml:space="preserve">ottobre </w:t>
      </w:r>
      <w:r w:rsidRPr="006A5867">
        <w:rPr>
          <w:rFonts w:ascii="Verdana" w:hAnsi="Verdana"/>
          <w:spacing w:val="-4"/>
          <w:sz w:val="22"/>
          <w:szCs w:val="22"/>
        </w:rPr>
        <w:t xml:space="preserve">2009, </w:t>
      </w:r>
      <w:r w:rsidRPr="006A5867">
        <w:rPr>
          <w:rFonts w:ascii="Verdana" w:hAnsi="Verdana"/>
          <w:spacing w:val="-3"/>
          <w:sz w:val="22"/>
          <w:szCs w:val="22"/>
        </w:rPr>
        <w:t xml:space="preserve">n.150, </w:t>
      </w:r>
      <w:r w:rsidRPr="006A5867">
        <w:rPr>
          <w:rFonts w:ascii="Verdana" w:hAnsi="Verdana"/>
          <w:spacing w:val="2"/>
          <w:sz w:val="22"/>
          <w:szCs w:val="22"/>
        </w:rPr>
        <w:t xml:space="preserve">nonché </w:t>
      </w:r>
      <w:r w:rsidRPr="006A5867">
        <w:rPr>
          <w:rFonts w:ascii="Verdana" w:hAnsi="Verdana"/>
          <w:spacing w:val="-4"/>
          <w:sz w:val="22"/>
          <w:szCs w:val="22"/>
        </w:rPr>
        <w:t xml:space="preserve">delle </w:t>
      </w:r>
      <w:r w:rsidRPr="006A5867">
        <w:rPr>
          <w:rFonts w:ascii="Verdana" w:hAnsi="Verdana"/>
          <w:spacing w:val="-3"/>
          <w:sz w:val="22"/>
          <w:szCs w:val="22"/>
        </w:rPr>
        <w:t xml:space="preserve">altre </w:t>
      </w:r>
      <w:r w:rsidRPr="006A5867">
        <w:rPr>
          <w:rFonts w:ascii="Verdana" w:hAnsi="Verdana"/>
          <w:sz w:val="22"/>
          <w:szCs w:val="22"/>
        </w:rPr>
        <w:t xml:space="preserve">disposizioni di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pacing w:val="-3"/>
          <w:sz w:val="22"/>
          <w:szCs w:val="22"/>
        </w:rPr>
        <w:t xml:space="preserve">vigenti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materia e </w:t>
      </w:r>
      <w:r w:rsidRPr="006A5867">
        <w:rPr>
          <w:rFonts w:ascii="Verdana" w:hAnsi="Verdana"/>
          <w:spacing w:val="-4"/>
          <w:sz w:val="22"/>
          <w:szCs w:val="22"/>
        </w:rPr>
        <w:t xml:space="preserve">delle </w:t>
      </w:r>
      <w:r w:rsidRPr="006A5867">
        <w:rPr>
          <w:rFonts w:ascii="Verdana" w:hAnsi="Verdana"/>
          <w:sz w:val="22"/>
          <w:szCs w:val="22"/>
        </w:rPr>
        <w:t xml:space="preserve">norme contenute nei contratti </w:t>
      </w:r>
      <w:r w:rsidRPr="006A5867">
        <w:rPr>
          <w:rFonts w:ascii="Verdana" w:hAnsi="Verdana"/>
          <w:spacing w:val="-4"/>
          <w:sz w:val="22"/>
          <w:szCs w:val="22"/>
        </w:rPr>
        <w:t xml:space="preserve">collettivi </w:t>
      </w:r>
      <w:r w:rsidRPr="006A5867">
        <w:rPr>
          <w:rFonts w:ascii="Verdana" w:hAnsi="Verdana"/>
          <w:sz w:val="22"/>
          <w:szCs w:val="22"/>
        </w:rPr>
        <w:t xml:space="preserve">nazionali di </w:t>
      </w:r>
      <w:r w:rsidRPr="006A5867">
        <w:rPr>
          <w:rFonts w:ascii="Verdana" w:hAnsi="Verdana"/>
          <w:spacing w:val="-3"/>
          <w:sz w:val="22"/>
          <w:szCs w:val="22"/>
        </w:rPr>
        <w:t xml:space="preserve">lavoro </w:t>
      </w:r>
      <w:r w:rsidRPr="006A5867">
        <w:rPr>
          <w:rFonts w:ascii="Verdana" w:hAnsi="Verdana"/>
          <w:sz w:val="22"/>
          <w:szCs w:val="22"/>
        </w:rPr>
        <w:t xml:space="preserve">per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personale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 </w:t>
      </w:r>
      <w:r w:rsidRPr="006A5867">
        <w:rPr>
          <w:rFonts w:ascii="Verdana" w:hAnsi="Verdana"/>
          <w:sz w:val="22"/>
          <w:szCs w:val="22"/>
        </w:rPr>
        <w:t xml:space="preserve">Enti  </w:t>
      </w:r>
      <w:r w:rsidRPr="006A5867">
        <w:rPr>
          <w:rFonts w:ascii="Verdana" w:hAnsi="Verdana"/>
          <w:spacing w:val="-3"/>
          <w:sz w:val="22"/>
          <w:szCs w:val="22"/>
        </w:rPr>
        <w:t xml:space="preserve">Locali, </w:t>
      </w:r>
      <w:r w:rsidRPr="006A5867">
        <w:rPr>
          <w:rFonts w:ascii="Verdana" w:hAnsi="Verdana"/>
          <w:sz w:val="22"/>
          <w:szCs w:val="22"/>
        </w:rPr>
        <w:t xml:space="preserve">dispone </w:t>
      </w:r>
      <w:r w:rsidRPr="006A5867">
        <w:rPr>
          <w:rFonts w:ascii="Verdana" w:hAnsi="Verdana"/>
          <w:spacing w:val="-3"/>
          <w:sz w:val="22"/>
          <w:szCs w:val="22"/>
        </w:rPr>
        <w:t xml:space="preserve">sulla </w:t>
      </w:r>
      <w:r w:rsidRPr="006A5867">
        <w:rPr>
          <w:rFonts w:ascii="Verdana" w:hAnsi="Verdana"/>
          <w:sz w:val="22"/>
          <w:szCs w:val="22"/>
        </w:rPr>
        <w:t xml:space="preserve">responsabilità del personale dipendente, </w:t>
      </w:r>
      <w:r w:rsidRPr="006A5867">
        <w:rPr>
          <w:rFonts w:ascii="Verdana" w:hAnsi="Verdana"/>
          <w:spacing w:val="-3"/>
          <w:sz w:val="22"/>
          <w:szCs w:val="22"/>
        </w:rPr>
        <w:t xml:space="preserve">sulle </w:t>
      </w:r>
      <w:r w:rsidRPr="006A5867">
        <w:rPr>
          <w:rFonts w:ascii="Verdana" w:hAnsi="Verdana"/>
          <w:sz w:val="22"/>
          <w:szCs w:val="22"/>
        </w:rPr>
        <w:t xml:space="preserve">sanzioni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e </w:t>
      </w:r>
      <w:r w:rsidRPr="006A5867">
        <w:rPr>
          <w:rFonts w:ascii="Verdana" w:hAnsi="Verdana"/>
          <w:spacing w:val="2"/>
          <w:sz w:val="22"/>
          <w:szCs w:val="22"/>
        </w:rPr>
        <w:t xml:space="preserve">sui </w:t>
      </w:r>
      <w:r w:rsidRPr="006A5867">
        <w:rPr>
          <w:rFonts w:ascii="Verdana" w:hAnsi="Verdana"/>
          <w:spacing w:val="-4"/>
          <w:sz w:val="22"/>
          <w:szCs w:val="22"/>
        </w:rPr>
        <w:t xml:space="preserve">relativi </w:t>
      </w:r>
      <w:r w:rsidRPr="006A5867">
        <w:rPr>
          <w:rFonts w:ascii="Verdana" w:hAnsi="Verdana"/>
          <w:sz w:val="22"/>
          <w:szCs w:val="22"/>
        </w:rPr>
        <w:t xml:space="preserve">procedimenti ed </w:t>
      </w:r>
      <w:r w:rsidRPr="006A5867">
        <w:rPr>
          <w:rFonts w:ascii="Verdana" w:hAnsi="Verdana"/>
          <w:spacing w:val="-3"/>
          <w:sz w:val="22"/>
          <w:szCs w:val="22"/>
        </w:rPr>
        <w:t xml:space="preserve">individua </w:t>
      </w:r>
      <w:r w:rsidRPr="006A5867">
        <w:rPr>
          <w:rFonts w:ascii="Verdana" w:hAnsi="Verdana"/>
          <w:spacing w:val="-4"/>
          <w:sz w:val="22"/>
          <w:szCs w:val="22"/>
        </w:rPr>
        <w:t>l’ufficio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competente per 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e per l’applicazione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delle </w:t>
      </w:r>
      <w:r w:rsidRPr="006A5867">
        <w:rPr>
          <w:rFonts w:ascii="Verdana" w:hAnsi="Verdana"/>
          <w:sz w:val="22"/>
          <w:szCs w:val="22"/>
        </w:rPr>
        <w:t>sanzioni</w:t>
      </w:r>
      <w:r w:rsidRPr="006A5867">
        <w:rPr>
          <w:rFonts w:ascii="Verdana" w:hAnsi="Verdana"/>
          <w:spacing w:val="-4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disciplinari.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ART. 2 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DISPOSIZIONI GENERALI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IN MATERIA </w:t>
      </w:r>
      <w:proofErr w:type="spellStart"/>
      <w:r w:rsidRPr="006A5867">
        <w:rPr>
          <w:rFonts w:ascii="Verdana" w:hAnsi="Verdana"/>
          <w:spacing w:val="-3"/>
          <w:sz w:val="22"/>
          <w:szCs w:val="22"/>
          <w:lang w:val="it-IT"/>
        </w:rPr>
        <w:t>DI</w:t>
      </w:r>
      <w:proofErr w:type="spellEnd"/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 RESPONSABILITA’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Per i dipendenti dell’Unione colli Marittimi Pisani, compresi i dipendenti assunti con contratto di </w:t>
      </w:r>
      <w:r w:rsidRPr="006A5867">
        <w:rPr>
          <w:rFonts w:ascii="Verdana" w:hAnsi="Verdana"/>
          <w:spacing w:val="-3"/>
          <w:sz w:val="22"/>
          <w:szCs w:val="22"/>
        </w:rPr>
        <w:t xml:space="preserve">lavoro </w:t>
      </w:r>
      <w:r w:rsidRPr="006A5867">
        <w:rPr>
          <w:rFonts w:ascii="Verdana" w:hAnsi="Verdana"/>
          <w:sz w:val="22"/>
          <w:szCs w:val="22"/>
        </w:rPr>
        <w:t xml:space="preserve">a tempo determinato e i dipendenti in regime di somministrazione di lavoro, fatte </w:t>
      </w:r>
      <w:r w:rsidRPr="006A5867">
        <w:rPr>
          <w:rFonts w:ascii="Verdana" w:hAnsi="Verdana"/>
          <w:spacing w:val="-4"/>
          <w:sz w:val="22"/>
          <w:szCs w:val="22"/>
        </w:rPr>
        <w:t xml:space="preserve">salve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norme </w:t>
      </w:r>
      <w:r w:rsidRPr="006A5867">
        <w:rPr>
          <w:rFonts w:ascii="Verdana" w:hAnsi="Verdana"/>
          <w:spacing w:val="-3"/>
          <w:sz w:val="22"/>
          <w:szCs w:val="22"/>
        </w:rPr>
        <w:t xml:space="preserve">vigenti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materia di responsabilità </w:t>
      </w:r>
      <w:r w:rsidRPr="006A5867">
        <w:rPr>
          <w:rFonts w:ascii="Verdana" w:hAnsi="Verdana"/>
          <w:spacing w:val="-6"/>
          <w:sz w:val="22"/>
          <w:szCs w:val="22"/>
        </w:rPr>
        <w:t xml:space="preserve">civile, </w:t>
      </w:r>
      <w:r w:rsidRPr="006A5867">
        <w:rPr>
          <w:rFonts w:ascii="Verdana" w:hAnsi="Verdana"/>
          <w:sz w:val="22"/>
          <w:szCs w:val="22"/>
        </w:rPr>
        <w:t xml:space="preserve">amministrativa, penale e contabile, si applicano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materia di responsabilità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>disposizioni contenute nel presente</w:t>
      </w:r>
      <w:r w:rsidRPr="006A5867">
        <w:rPr>
          <w:rFonts w:ascii="Verdana" w:hAnsi="Verdana"/>
          <w:spacing w:val="-39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regolamento.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>Le disposizioni si applicano altresì al personale in comando o in distacco presso l’Unione o presso altre amministrazioni, al personale assunto ai sensi dell’art. 1, c. 557, L 311/2004, al personale assunto ai sensi dell’art. 14, CCNL dell'1 aprile 1999.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4"/>
        </w:numPr>
        <w:tabs>
          <w:tab w:val="left" w:pos="330"/>
        </w:tabs>
        <w:suppressAutoHyphens w:val="0"/>
        <w:spacing w:line="360" w:lineRule="auto"/>
        <w:ind w:left="0" w:right="38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Per quanto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espressamente previsto nel presente regolamento si </w:t>
      </w:r>
      <w:r w:rsidRPr="006A5867">
        <w:rPr>
          <w:rFonts w:ascii="Verdana" w:hAnsi="Verdana"/>
          <w:spacing w:val="-5"/>
          <w:sz w:val="22"/>
          <w:szCs w:val="22"/>
        </w:rPr>
        <w:t xml:space="preserve">rinvia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 xml:space="preserve">norme di cui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all’art. </w:t>
      </w:r>
      <w:r w:rsidRPr="006A5867">
        <w:rPr>
          <w:rFonts w:ascii="Verdana" w:hAnsi="Verdana"/>
          <w:spacing w:val="-4"/>
          <w:sz w:val="22"/>
          <w:szCs w:val="22"/>
        </w:rPr>
        <w:t xml:space="preserve">2106 </w:t>
      </w:r>
      <w:r w:rsidRPr="006A5867">
        <w:rPr>
          <w:rFonts w:ascii="Verdana" w:hAnsi="Verdana"/>
          <w:sz w:val="22"/>
          <w:szCs w:val="22"/>
        </w:rPr>
        <w:t xml:space="preserve">del Codice </w:t>
      </w:r>
      <w:r w:rsidRPr="006A5867">
        <w:rPr>
          <w:rFonts w:ascii="Verdana" w:hAnsi="Verdana"/>
          <w:spacing w:val="-5"/>
          <w:sz w:val="22"/>
          <w:szCs w:val="22"/>
        </w:rPr>
        <w:t xml:space="preserve">Civile,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all’art. </w:t>
      </w:r>
      <w:r w:rsidRPr="006A5867">
        <w:rPr>
          <w:rFonts w:ascii="Verdana" w:hAnsi="Verdana"/>
          <w:sz w:val="22"/>
          <w:szCs w:val="22"/>
        </w:rPr>
        <w:t xml:space="preserve">7 </w:t>
      </w:r>
      <w:r w:rsidRPr="006A5867">
        <w:rPr>
          <w:rFonts w:ascii="Verdana" w:hAnsi="Verdana"/>
          <w:spacing w:val="2"/>
          <w:sz w:val="22"/>
          <w:szCs w:val="22"/>
        </w:rPr>
        <w:t xml:space="preserve">commi </w:t>
      </w:r>
      <w:r w:rsidRPr="006A5867">
        <w:rPr>
          <w:rFonts w:ascii="Verdana" w:hAnsi="Verdana"/>
          <w:spacing w:val="-3"/>
          <w:sz w:val="22"/>
          <w:szCs w:val="22"/>
        </w:rPr>
        <w:t xml:space="preserve">1, </w:t>
      </w:r>
      <w:r w:rsidRPr="006A5867">
        <w:rPr>
          <w:rFonts w:ascii="Verdana" w:hAnsi="Verdana"/>
          <w:sz w:val="22"/>
          <w:szCs w:val="22"/>
        </w:rPr>
        <w:t xml:space="preserve">5 e 8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pacing w:val="-5"/>
          <w:sz w:val="22"/>
          <w:szCs w:val="22"/>
        </w:rPr>
        <w:t xml:space="preserve">legge 20.5.1970, </w:t>
      </w:r>
      <w:r w:rsidRPr="006A5867">
        <w:rPr>
          <w:rFonts w:ascii="Verdana" w:hAnsi="Verdana"/>
          <w:sz w:val="22"/>
          <w:szCs w:val="22"/>
        </w:rPr>
        <w:t xml:space="preserve">n. </w:t>
      </w:r>
      <w:r w:rsidRPr="006A5867">
        <w:rPr>
          <w:rFonts w:ascii="Verdana" w:hAnsi="Verdana"/>
          <w:spacing w:val="-4"/>
          <w:sz w:val="22"/>
          <w:szCs w:val="22"/>
        </w:rPr>
        <w:t xml:space="preserve">300,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pacing w:val="-3"/>
          <w:sz w:val="22"/>
          <w:szCs w:val="22"/>
        </w:rPr>
        <w:t xml:space="preserve">altre </w:t>
      </w:r>
      <w:r w:rsidRPr="006A5867">
        <w:rPr>
          <w:rFonts w:ascii="Verdana" w:hAnsi="Verdana"/>
          <w:sz w:val="22"/>
          <w:szCs w:val="22"/>
        </w:rPr>
        <w:t xml:space="preserve">disposizioni di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pacing w:val="-3"/>
          <w:sz w:val="22"/>
          <w:szCs w:val="22"/>
        </w:rPr>
        <w:t xml:space="preserve">vigenti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materia ed ai contratti </w:t>
      </w:r>
      <w:r w:rsidRPr="006A5867">
        <w:rPr>
          <w:rFonts w:ascii="Verdana" w:hAnsi="Verdana"/>
          <w:spacing w:val="-4"/>
          <w:sz w:val="22"/>
          <w:szCs w:val="22"/>
        </w:rPr>
        <w:t xml:space="preserve">collettivi </w:t>
      </w:r>
      <w:r w:rsidRPr="006A5867">
        <w:rPr>
          <w:rFonts w:ascii="Verdana" w:hAnsi="Verdana"/>
          <w:sz w:val="22"/>
          <w:szCs w:val="22"/>
        </w:rPr>
        <w:t>nazionali di</w:t>
      </w:r>
      <w:r w:rsidRPr="006A5867">
        <w:rPr>
          <w:rFonts w:ascii="Verdana" w:hAnsi="Verdana"/>
          <w:spacing w:val="-4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lavoro.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3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UFFICIO COMPETENTE PER PROCEDIMENTI E LE SANZIONI DISCIPLINARI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13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>L</w:t>
      </w:r>
      <w:r w:rsidRPr="006A5867">
        <w:rPr>
          <w:rFonts w:ascii="Verdana" w:hAnsi="Verdana"/>
          <w:spacing w:val="-5"/>
          <w:sz w:val="22"/>
          <w:szCs w:val="22"/>
        </w:rPr>
        <w:t xml:space="preserve">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3"/>
          <w:sz w:val="22"/>
          <w:szCs w:val="22"/>
        </w:rPr>
        <w:t>disciplinari è composto dal</w:t>
      </w:r>
      <w:bookmarkStart w:id="0" w:name="_GoBack"/>
      <w:bookmarkEnd w:id="0"/>
      <w:r w:rsidRPr="006A5867">
        <w:rPr>
          <w:rFonts w:ascii="Verdana" w:hAnsi="Verdana"/>
          <w:spacing w:val="-3"/>
          <w:sz w:val="22"/>
          <w:szCs w:val="22"/>
        </w:rPr>
        <w:t xml:space="preserve"> Segret</w:t>
      </w:r>
      <w:r w:rsidR="006A5867">
        <w:rPr>
          <w:rFonts w:ascii="Verdana" w:hAnsi="Verdana"/>
          <w:spacing w:val="-3"/>
          <w:sz w:val="22"/>
          <w:szCs w:val="22"/>
        </w:rPr>
        <w:t>ario generale e in sua assenza da</w:t>
      </w:r>
      <w:r w:rsidRPr="006A5867">
        <w:rPr>
          <w:rFonts w:ascii="Verdana" w:hAnsi="Verdana"/>
          <w:spacing w:val="-3"/>
          <w:sz w:val="22"/>
          <w:szCs w:val="22"/>
        </w:rPr>
        <w:t>l Vicesegretario generale.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3"/>
        </w:numPr>
        <w:tabs>
          <w:tab w:val="left" w:pos="440"/>
        </w:tabs>
        <w:suppressAutoHyphens w:val="0"/>
        <w:spacing w:line="360" w:lineRule="auto"/>
        <w:ind w:left="0" w:right="130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L'ufficio di avvale della collaborazione dell'Area che gestisce il personale. Nelle sedute, funge da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pacing w:val="-2"/>
          <w:sz w:val="22"/>
          <w:szCs w:val="22"/>
        </w:rPr>
        <w:t xml:space="preserve">verbalizzante </w:t>
      </w:r>
      <w:r w:rsidRPr="006A5867">
        <w:rPr>
          <w:rFonts w:ascii="Verdana" w:hAnsi="Verdana"/>
          <w:spacing w:val="-4"/>
          <w:sz w:val="22"/>
          <w:szCs w:val="22"/>
        </w:rPr>
        <w:t>delle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sedute 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un funzionario nominato dal </w:t>
      </w:r>
      <w:r w:rsidRPr="006A5867">
        <w:rPr>
          <w:rFonts w:ascii="Verdana" w:hAnsi="Verdana"/>
          <w:sz w:val="22"/>
          <w:szCs w:val="22"/>
        </w:rPr>
        <w:lastRenderedPageBreak/>
        <w:t>Segretario generale.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3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sanzione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del 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 </w:t>
      </w:r>
      <w:r w:rsidRPr="006A5867">
        <w:rPr>
          <w:rFonts w:ascii="Verdana" w:hAnsi="Verdana"/>
          <w:sz w:val="22"/>
          <w:szCs w:val="22"/>
        </w:rPr>
        <w:t xml:space="preserve">è comminata dal Responsabile di Area al quale appartiene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dipendente o, nel caso dei Responsabili di Area dal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 xml:space="preserve">Generale, secondo quanto previsto dal presente regolamento e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 stabilita </w:t>
      </w:r>
      <w:r w:rsidRPr="006A5867">
        <w:rPr>
          <w:rFonts w:ascii="Verdana" w:hAnsi="Verdana"/>
          <w:sz w:val="22"/>
          <w:szCs w:val="22"/>
        </w:rPr>
        <w:t xml:space="preserve">dal contratto </w:t>
      </w:r>
      <w:r w:rsidRPr="006A5867">
        <w:rPr>
          <w:rFonts w:ascii="Verdana" w:hAnsi="Verdana"/>
          <w:spacing w:val="-4"/>
          <w:sz w:val="22"/>
          <w:szCs w:val="22"/>
        </w:rPr>
        <w:t xml:space="preserve">collettivo </w:t>
      </w:r>
      <w:r w:rsidRPr="006A5867">
        <w:rPr>
          <w:rFonts w:ascii="Verdana" w:hAnsi="Verdana"/>
          <w:sz w:val="22"/>
          <w:szCs w:val="22"/>
        </w:rPr>
        <w:t>nazionale di</w:t>
      </w:r>
      <w:r w:rsidRPr="006A5867">
        <w:rPr>
          <w:rFonts w:ascii="Verdana" w:hAnsi="Verdana"/>
          <w:spacing w:val="-2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lavoro.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3"/>
        </w:numPr>
        <w:tabs>
          <w:tab w:val="left" w:pos="44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Le sanzioni superiori al 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assenza nell’Ente di personale avente </w:t>
      </w:r>
      <w:r w:rsidRPr="006A5867">
        <w:rPr>
          <w:rFonts w:ascii="Verdana" w:hAnsi="Verdana"/>
          <w:spacing w:val="-4"/>
          <w:sz w:val="22"/>
          <w:szCs w:val="22"/>
        </w:rPr>
        <w:t>qualifica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dirigenziale,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come indicato al </w:t>
      </w:r>
      <w:r w:rsidRPr="006A5867">
        <w:rPr>
          <w:rFonts w:ascii="Verdana" w:hAnsi="Verdana"/>
          <w:spacing w:val="2"/>
          <w:sz w:val="22"/>
          <w:szCs w:val="22"/>
        </w:rPr>
        <w:t xml:space="preserve">punto </w:t>
      </w:r>
      <w:r w:rsidRPr="006A5867">
        <w:rPr>
          <w:rFonts w:ascii="Verdana" w:hAnsi="Verdana"/>
          <w:spacing w:val="-3"/>
          <w:sz w:val="22"/>
          <w:szCs w:val="22"/>
        </w:rPr>
        <w:t xml:space="preserve">al c. 1 </w:t>
      </w:r>
      <w:r w:rsidRPr="006A5867">
        <w:rPr>
          <w:rFonts w:ascii="Verdana" w:hAnsi="Verdana"/>
          <w:sz w:val="22"/>
          <w:szCs w:val="22"/>
        </w:rPr>
        <w:t xml:space="preserve">del presente </w:t>
      </w:r>
      <w:r w:rsidRPr="006A5867">
        <w:rPr>
          <w:rFonts w:ascii="Verdana" w:hAnsi="Verdana"/>
          <w:spacing w:val="-2"/>
          <w:sz w:val="22"/>
          <w:szCs w:val="22"/>
        </w:rPr>
        <w:t xml:space="preserve">articolo,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z w:val="22"/>
          <w:szCs w:val="22"/>
        </w:rPr>
        <w:t xml:space="preserve">comminate </w:t>
      </w:r>
      <w:r w:rsidRPr="006A5867">
        <w:rPr>
          <w:rFonts w:ascii="Verdana" w:hAnsi="Verdana"/>
          <w:spacing w:val="-5"/>
          <w:sz w:val="22"/>
          <w:szCs w:val="22"/>
        </w:rPr>
        <w:t xml:space="preserve">dall’Ufficio </w:t>
      </w:r>
      <w:r w:rsidRPr="006A5867">
        <w:rPr>
          <w:rFonts w:ascii="Verdana" w:hAnsi="Verdana"/>
          <w:sz w:val="22"/>
          <w:szCs w:val="22"/>
        </w:rPr>
        <w:t>per i procedimenti</w:t>
      </w:r>
      <w:r w:rsidRPr="006A5867">
        <w:rPr>
          <w:rFonts w:ascii="Verdana" w:hAnsi="Verdana"/>
          <w:spacing w:val="4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disciplinari.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3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Nell’espletamento </w:t>
      </w:r>
      <w:r w:rsidRPr="006A5867">
        <w:rPr>
          <w:rFonts w:ascii="Verdana" w:hAnsi="Verdana"/>
          <w:spacing w:val="-4"/>
          <w:sz w:val="22"/>
          <w:szCs w:val="22"/>
        </w:rPr>
        <w:t xml:space="preserve">delle </w:t>
      </w:r>
      <w:r w:rsidRPr="006A5867">
        <w:rPr>
          <w:rFonts w:ascii="Verdana" w:hAnsi="Verdana"/>
          <w:spacing w:val="2"/>
          <w:sz w:val="22"/>
          <w:szCs w:val="22"/>
        </w:rPr>
        <w:t xml:space="preserve">sue </w:t>
      </w:r>
      <w:r w:rsidRPr="006A5867">
        <w:rPr>
          <w:rFonts w:ascii="Verdana" w:hAnsi="Verdana"/>
          <w:sz w:val="22"/>
          <w:szCs w:val="22"/>
        </w:rPr>
        <w:t xml:space="preserve">attribuzioni </w:t>
      </w:r>
      <w:r w:rsidRPr="006A5867">
        <w:rPr>
          <w:rFonts w:ascii="Verdana" w:hAnsi="Verdana"/>
          <w:spacing w:val="-4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dispone di pieni poteri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>ordine a sopralluoghi, ispezioni, acquisizione di testimonianze e assunzione di qualsiasi mezzo di prova, incluso l’acquisizione di informazioni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e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pacing w:val="2"/>
          <w:sz w:val="22"/>
          <w:szCs w:val="22"/>
        </w:rPr>
        <w:t>documenti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da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altre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amministrazioni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pubbliche.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4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RICUSAZIONE DEI COMPONENTI DELL’ORGANO COMPETENTE AD EMETTERE IL PROVVEDIMENTO DISCIPLINARE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12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Le cause che determinano l’obbligo di astensione 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facoltà di ricusazione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pacing w:val="-3"/>
          <w:sz w:val="22"/>
          <w:szCs w:val="22"/>
        </w:rPr>
        <w:t xml:space="preserve">quelle </w:t>
      </w:r>
      <w:r w:rsidRPr="006A5867">
        <w:rPr>
          <w:rFonts w:ascii="Verdana" w:hAnsi="Verdana"/>
          <w:sz w:val="22"/>
          <w:szCs w:val="22"/>
        </w:rPr>
        <w:t xml:space="preserve">previste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materia dal codice di procedura </w:t>
      </w:r>
      <w:r w:rsidRPr="006A5867">
        <w:rPr>
          <w:rFonts w:ascii="Verdana" w:hAnsi="Verdana"/>
          <w:spacing w:val="-6"/>
          <w:sz w:val="22"/>
          <w:szCs w:val="22"/>
        </w:rPr>
        <w:t xml:space="preserve">civile </w:t>
      </w:r>
      <w:r w:rsidRPr="006A5867">
        <w:rPr>
          <w:rFonts w:ascii="Verdana" w:hAnsi="Verdana"/>
          <w:sz w:val="22"/>
          <w:szCs w:val="22"/>
        </w:rPr>
        <w:t xml:space="preserve">per quanto </w:t>
      </w:r>
      <w:r w:rsidRPr="006A5867">
        <w:rPr>
          <w:rFonts w:ascii="Verdana" w:hAnsi="Verdana"/>
          <w:spacing w:val="-3"/>
          <w:sz w:val="22"/>
          <w:szCs w:val="22"/>
        </w:rPr>
        <w:t xml:space="preserve">applicabili </w:t>
      </w:r>
      <w:r w:rsidRPr="006A5867">
        <w:rPr>
          <w:rFonts w:ascii="Verdana" w:hAnsi="Verdana"/>
          <w:sz w:val="22"/>
          <w:szCs w:val="22"/>
        </w:rPr>
        <w:t xml:space="preserve">ai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disciplinati </w:t>
      </w:r>
      <w:r w:rsidRPr="006A5867">
        <w:rPr>
          <w:rFonts w:ascii="Verdana" w:hAnsi="Verdana"/>
          <w:sz w:val="22"/>
          <w:szCs w:val="22"/>
        </w:rPr>
        <w:t>dal presente</w:t>
      </w:r>
      <w:r w:rsidRPr="006A5867">
        <w:rPr>
          <w:rFonts w:ascii="Verdana" w:hAnsi="Verdana"/>
          <w:spacing w:val="-2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regolamento.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2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ricusazione è proposta con dichiarazione sottoscritta dal dipendente sottoposto al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ed è presentata a mano al Area Personale </w:t>
      </w:r>
      <w:r w:rsidRPr="006A5867">
        <w:rPr>
          <w:rFonts w:ascii="Verdana" w:hAnsi="Verdana"/>
          <w:spacing w:val="-4"/>
          <w:sz w:val="22"/>
          <w:szCs w:val="22"/>
        </w:rPr>
        <w:t xml:space="preserve">dallo </w:t>
      </w:r>
      <w:r w:rsidRPr="006A5867">
        <w:rPr>
          <w:rFonts w:ascii="Verdana" w:hAnsi="Verdana"/>
          <w:sz w:val="22"/>
          <w:szCs w:val="22"/>
        </w:rPr>
        <w:t>stesso o dal difensore eventualmente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nominato.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2"/>
        </w:numPr>
        <w:tabs>
          <w:tab w:val="left" w:pos="44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L’istanza di ricusazione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z w:val="22"/>
          <w:szCs w:val="22"/>
        </w:rPr>
        <w:t xml:space="preserve">essere altresì trasmessa a mezzo di raccomandata postale ovvero mediante posta elettronica </w:t>
      </w:r>
      <w:r w:rsidRPr="006A5867">
        <w:rPr>
          <w:rFonts w:ascii="Verdana" w:hAnsi="Verdana"/>
          <w:spacing w:val="-4"/>
          <w:sz w:val="22"/>
          <w:szCs w:val="22"/>
        </w:rPr>
        <w:t xml:space="preserve">certificata </w:t>
      </w:r>
      <w:r w:rsidRPr="006A5867">
        <w:rPr>
          <w:rFonts w:ascii="Verdana" w:hAnsi="Verdana"/>
          <w:sz w:val="22"/>
          <w:szCs w:val="22"/>
        </w:rPr>
        <w:t>o a mezzo</w:t>
      </w:r>
      <w:r w:rsidRPr="006A5867">
        <w:rPr>
          <w:rFonts w:ascii="Verdana" w:hAnsi="Verdana"/>
          <w:spacing w:val="-2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fax.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2"/>
        </w:numPr>
        <w:tabs>
          <w:tab w:val="left" w:pos="440"/>
        </w:tabs>
        <w:suppressAutoHyphens w:val="0"/>
        <w:spacing w:line="360" w:lineRule="auto"/>
        <w:ind w:left="0" w:firstLine="0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>Sull’istanza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ricusazione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decide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>l’Ufficio</w:t>
      </w:r>
      <w:r w:rsidRPr="006A5867">
        <w:rPr>
          <w:rFonts w:ascii="Verdana" w:hAnsi="Verdana"/>
          <w:sz w:val="22"/>
          <w:szCs w:val="22"/>
        </w:rPr>
        <w:t xml:space="preserve"> per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disciplinari.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5 SOSPENSIONI CAUTELARI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11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dipendente comunale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z w:val="22"/>
          <w:szCs w:val="22"/>
        </w:rPr>
        <w:t xml:space="preserve">essere sospeso cautelativamente dal </w:t>
      </w:r>
      <w:r w:rsidRPr="006A5867">
        <w:rPr>
          <w:rFonts w:ascii="Verdana" w:hAnsi="Verdana"/>
          <w:spacing w:val="-3"/>
          <w:sz w:val="22"/>
          <w:szCs w:val="22"/>
        </w:rPr>
        <w:t xml:space="preserve">servizio, sia </w:t>
      </w:r>
      <w:r w:rsidRPr="006A5867">
        <w:rPr>
          <w:rFonts w:ascii="Verdana" w:hAnsi="Verdana"/>
          <w:sz w:val="22"/>
          <w:szCs w:val="22"/>
        </w:rPr>
        <w:t xml:space="preserve">nel corso del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che nel caso </w:t>
      </w:r>
      <w:r w:rsidRPr="006A5867">
        <w:rPr>
          <w:rFonts w:ascii="Verdana" w:hAnsi="Verdana"/>
          <w:spacing w:val="-3"/>
          <w:sz w:val="22"/>
          <w:szCs w:val="22"/>
        </w:rPr>
        <w:t xml:space="preserve">sia </w:t>
      </w:r>
      <w:r w:rsidRPr="006A5867">
        <w:rPr>
          <w:rFonts w:ascii="Verdana" w:hAnsi="Verdana"/>
          <w:sz w:val="22"/>
          <w:szCs w:val="22"/>
        </w:rPr>
        <w:t xml:space="preserve">sottoposto a procedimento penale, secondo quanto previsto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merito </w:t>
      </w:r>
      <w:r w:rsidRPr="006A5867">
        <w:rPr>
          <w:rFonts w:ascii="Verdana" w:hAnsi="Verdana"/>
          <w:spacing w:val="-4"/>
          <w:sz w:val="22"/>
          <w:szCs w:val="22"/>
        </w:rPr>
        <w:t xml:space="preserve">dalle </w:t>
      </w:r>
      <w:r w:rsidRPr="006A5867">
        <w:rPr>
          <w:rFonts w:ascii="Verdana" w:hAnsi="Verdana"/>
          <w:sz w:val="22"/>
          <w:szCs w:val="22"/>
        </w:rPr>
        <w:t xml:space="preserve">disposizioni di </w:t>
      </w:r>
      <w:r w:rsidRPr="006A5867">
        <w:rPr>
          <w:rFonts w:ascii="Verdana" w:hAnsi="Verdana"/>
          <w:spacing w:val="-5"/>
          <w:sz w:val="22"/>
          <w:szCs w:val="22"/>
        </w:rPr>
        <w:t xml:space="preserve">legge in </w:t>
      </w:r>
      <w:r w:rsidRPr="006A5867">
        <w:rPr>
          <w:rFonts w:ascii="Verdana" w:hAnsi="Verdana"/>
          <w:spacing w:val="-4"/>
          <w:sz w:val="22"/>
          <w:szCs w:val="22"/>
        </w:rPr>
        <w:t xml:space="preserve">vigore </w:t>
      </w:r>
      <w:r w:rsidRPr="006A5867">
        <w:rPr>
          <w:rFonts w:ascii="Verdana" w:hAnsi="Verdana"/>
          <w:sz w:val="22"/>
          <w:szCs w:val="22"/>
        </w:rPr>
        <w:t>e dai contratti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nazionali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comparto</w:t>
      </w:r>
      <w:r w:rsidRPr="006A5867">
        <w:rPr>
          <w:rFonts w:ascii="Verdana" w:hAnsi="Verdana"/>
          <w:spacing w:val="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Regioni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-Enti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Locali.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1"/>
        </w:numPr>
        <w:tabs>
          <w:tab w:val="left" w:pos="440"/>
        </w:tabs>
        <w:suppressAutoHyphens w:val="0"/>
        <w:spacing w:line="360" w:lineRule="auto"/>
        <w:ind w:left="0" w:firstLine="0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>Il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provvedimento</w:t>
      </w:r>
      <w:r w:rsidRPr="006A5867">
        <w:rPr>
          <w:rFonts w:ascii="Verdana" w:hAnsi="Verdana"/>
          <w:spacing w:val="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è</w:t>
      </w:r>
      <w:r w:rsidRPr="006A5867">
        <w:rPr>
          <w:rFonts w:ascii="Verdana" w:hAnsi="Verdana"/>
          <w:spacing w:val="-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competenza</w:t>
      </w:r>
      <w:r w:rsidRPr="006A5867">
        <w:rPr>
          <w:rFonts w:ascii="Verdana" w:hAnsi="Verdana"/>
          <w:spacing w:val="-2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>dell’Ufficio</w:t>
      </w:r>
      <w:r w:rsidRPr="006A5867">
        <w:rPr>
          <w:rFonts w:ascii="Verdana" w:hAnsi="Verdana"/>
          <w:spacing w:val="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cui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al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precedente</w:t>
      </w:r>
      <w:r w:rsidRPr="006A5867">
        <w:rPr>
          <w:rFonts w:ascii="Verdana" w:hAnsi="Verdana"/>
          <w:spacing w:val="-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art.</w:t>
      </w:r>
      <w:r w:rsidRPr="006A5867">
        <w:rPr>
          <w:rFonts w:ascii="Verdana" w:hAnsi="Verdana"/>
          <w:spacing w:val="-3"/>
          <w:sz w:val="22"/>
          <w:szCs w:val="22"/>
        </w:rPr>
        <w:t xml:space="preserve"> 3.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6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OBBLIGO DELLA DENUNCIA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10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 Responsabili </w:t>
      </w:r>
      <w:r w:rsidRPr="006A5867">
        <w:rPr>
          <w:rFonts w:ascii="Verdana" w:hAnsi="Verdana"/>
          <w:spacing w:val="-3"/>
          <w:sz w:val="22"/>
          <w:szCs w:val="22"/>
        </w:rPr>
        <w:t xml:space="preserve">degli uffici </w:t>
      </w:r>
      <w:r w:rsidRPr="006A5867">
        <w:rPr>
          <w:rFonts w:ascii="Verdana" w:hAnsi="Verdana"/>
          <w:sz w:val="22"/>
          <w:szCs w:val="22"/>
        </w:rPr>
        <w:t xml:space="preserve">e dei </w:t>
      </w:r>
      <w:r w:rsidRPr="006A5867">
        <w:rPr>
          <w:rFonts w:ascii="Verdana" w:hAnsi="Verdana"/>
          <w:spacing w:val="-3"/>
          <w:sz w:val="22"/>
          <w:szCs w:val="22"/>
        </w:rPr>
        <w:t xml:space="preserve">servizi </w:t>
      </w:r>
      <w:r w:rsidRPr="006A5867">
        <w:rPr>
          <w:rFonts w:ascii="Verdana" w:hAnsi="Verdana"/>
          <w:spacing w:val="2"/>
          <w:sz w:val="22"/>
          <w:szCs w:val="22"/>
        </w:rPr>
        <w:t xml:space="preserve">hanno </w:t>
      </w:r>
      <w:r w:rsidRPr="006A5867">
        <w:rPr>
          <w:rFonts w:ascii="Verdana" w:hAnsi="Verdana"/>
          <w:sz w:val="22"/>
          <w:szCs w:val="22"/>
        </w:rPr>
        <w:t xml:space="preserve">l’obbligo di segnalare al più presto al competente Responsabile di Area eventuali infrazioni commesse dal personale assegnato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>medesime strutture e di cui siano venuti a</w:t>
      </w:r>
      <w:r w:rsidRPr="006A5867">
        <w:rPr>
          <w:rFonts w:ascii="Verdana" w:hAnsi="Verdana"/>
          <w:spacing w:val="-2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conoscenza.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10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 Responsabili di Area e, per questi </w:t>
      </w:r>
      <w:r w:rsidRPr="006A5867">
        <w:rPr>
          <w:rFonts w:ascii="Verdana" w:hAnsi="Verdana"/>
          <w:spacing w:val="-3"/>
          <w:sz w:val="22"/>
          <w:szCs w:val="22"/>
        </w:rPr>
        <w:t xml:space="preserve">ultimi,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 xml:space="preserve">Generale ovvero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Presidente ed i </w:t>
      </w:r>
      <w:r w:rsidRPr="006A5867">
        <w:rPr>
          <w:rFonts w:ascii="Verdana" w:hAnsi="Verdana"/>
          <w:spacing w:val="2"/>
          <w:sz w:val="22"/>
          <w:szCs w:val="22"/>
        </w:rPr>
        <w:t xml:space="preserve">componenti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organi </w:t>
      </w:r>
      <w:r w:rsidRPr="006A5867">
        <w:rPr>
          <w:rFonts w:ascii="Verdana" w:hAnsi="Verdana"/>
          <w:spacing w:val="-5"/>
          <w:sz w:val="22"/>
          <w:szCs w:val="22"/>
        </w:rPr>
        <w:t xml:space="preserve">collegiali </w:t>
      </w:r>
      <w:r w:rsidRPr="006A5867">
        <w:rPr>
          <w:rFonts w:ascii="Verdana" w:hAnsi="Verdana"/>
          <w:sz w:val="22"/>
          <w:szCs w:val="22"/>
        </w:rPr>
        <w:t xml:space="preserve">dell’Ente (Giunta e Consiglio), </w:t>
      </w:r>
      <w:r w:rsidRPr="006A5867">
        <w:rPr>
          <w:rFonts w:ascii="Verdana" w:hAnsi="Verdana"/>
          <w:spacing w:val="2"/>
          <w:sz w:val="22"/>
          <w:szCs w:val="22"/>
        </w:rPr>
        <w:t xml:space="preserve">quando hanno </w:t>
      </w:r>
      <w:r w:rsidRPr="006A5867">
        <w:rPr>
          <w:rFonts w:ascii="Verdana" w:hAnsi="Verdana"/>
          <w:sz w:val="22"/>
          <w:szCs w:val="22"/>
        </w:rPr>
        <w:t xml:space="preserve">notizia di comportamenti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punibili con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sanzione superiore al 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pacing w:val="-3"/>
          <w:sz w:val="22"/>
          <w:szCs w:val="22"/>
        </w:rPr>
        <w:t xml:space="preserve">obbligati, </w:t>
      </w:r>
      <w:r w:rsidRPr="006A5867">
        <w:rPr>
          <w:rFonts w:ascii="Verdana" w:hAnsi="Verdana"/>
          <w:sz w:val="22"/>
          <w:szCs w:val="22"/>
        </w:rPr>
        <w:t xml:space="preserve">al più presto e </w:t>
      </w:r>
      <w:r w:rsidRPr="006A5867">
        <w:rPr>
          <w:rFonts w:ascii="Verdana" w:hAnsi="Verdana"/>
          <w:spacing w:val="3"/>
          <w:sz w:val="22"/>
          <w:szCs w:val="22"/>
        </w:rPr>
        <w:t xml:space="preserve">comunque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oltre cinque giorni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notizia del fatto, a darne comunicazione </w:t>
      </w:r>
      <w:r w:rsidRPr="006A5867">
        <w:rPr>
          <w:rFonts w:ascii="Verdana" w:hAnsi="Verdana"/>
          <w:spacing w:val="-5"/>
          <w:sz w:val="22"/>
          <w:szCs w:val="22"/>
        </w:rPr>
        <w:t xml:space="preserve">all’Ufficio </w:t>
      </w:r>
      <w:r w:rsidRPr="006A5867">
        <w:rPr>
          <w:rFonts w:ascii="Verdana" w:hAnsi="Verdana"/>
          <w:sz w:val="22"/>
          <w:szCs w:val="22"/>
        </w:rPr>
        <w:t xml:space="preserve">di cui al precedente art. </w:t>
      </w:r>
      <w:r w:rsidRPr="006A5867">
        <w:rPr>
          <w:rFonts w:ascii="Verdana" w:hAnsi="Verdana"/>
          <w:spacing w:val="-3"/>
          <w:sz w:val="22"/>
          <w:szCs w:val="22"/>
        </w:rPr>
        <w:t xml:space="preserve">3, </w:t>
      </w:r>
      <w:r w:rsidRPr="006A5867">
        <w:rPr>
          <w:rFonts w:ascii="Verdana" w:hAnsi="Verdana"/>
          <w:sz w:val="22"/>
          <w:szCs w:val="22"/>
        </w:rPr>
        <w:t xml:space="preserve">per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tramite dell'Area che gestisce il personale, che provvede a costituire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pacing w:val="-4"/>
          <w:sz w:val="22"/>
          <w:szCs w:val="22"/>
        </w:rPr>
        <w:t xml:space="preserve">relativo </w:t>
      </w:r>
      <w:r w:rsidRPr="006A5867">
        <w:rPr>
          <w:rFonts w:ascii="Verdana" w:hAnsi="Verdana"/>
          <w:sz w:val="22"/>
          <w:szCs w:val="22"/>
        </w:rPr>
        <w:t xml:space="preserve">fascicolo. Contestualmente,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Responsabile del Area comunica all’interessato </w:t>
      </w:r>
      <w:r w:rsidRPr="006A5867">
        <w:rPr>
          <w:rFonts w:ascii="Verdana" w:hAnsi="Verdana"/>
          <w:spacing w:val="-4"/>
          <w:sz w:val="22"/>
          <w:szCs w:val="22"/>
        </w:rPr>
        <w:t xml:space="preserve">l’avvio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procedimento.</w:t>
      </w:r>
    </w:p>
    <w:p w:rsidR="006A5867" w:rsidRDefault="006A5867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7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PROCEDIMENTO DISCIPLINARE</w:t>
      </w:r>
    </w:p>
    <w:p w:rsidR="00E006DE" w:rsidRPr="006A5867" w:rsidRDefault="00E006DE" w:rsidP="00E006DE">
      <w:pPr>
        <w:pStyle w:val="Heading21"/>
        <w:spacing w:line="360" w:lineRule="auto"/>
        <w:ind w:left="0" w:right="3032"/>
        <w:jc w:val="center"/>
        <w:rPr>
          <w:rFonts w:ascii="Verdana" w:hAnsi="Verdana"/>
          <w:b w:val="0"/>
          <w:bCs w:val="0"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23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per i provvedimenti </w:t>
      </w:r>
      <w:r w:rsidRPr="006A5867">
        <w:rPr>
          <w:rFonts w:ascii="Verdana" w:hAnsi="Verdana"/>
          <w:spacing w:val="-4"/>
          <w:sz w:val="22"/>
          <w:szCs w:val="22"/>
        </w:rPr>
        <w:t>disciplinari,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avuta notizia dell’infrazione e  ove  </w:t>
      </w:r>
      <w:r w:rsidRPr="006A5867">
        <w:rPr>
          <w:rFonts w:ascii="Verdana" w:hAnsi="Verdana"/>
          <w:spacing w:val="-3"/>
          <w:sz w:val="22"/>
          <w:szCs w:val="22"/>
        </w:rPr>
        <w:t xml:space="preserve">ritenga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stessa sanzionabile con provvedimento di propria competenza, provvede, senza indugio e </w:t>
      </w:r>
      <w:r w:rsidRPr="006A5867">
        <w:rPr>
          <w:rFonts w:ascii="Verdana" w:hAnsi="Verdana"/>
          <w:spacing w:val="3"/>
          <w:sz w:val="22"/>
          <w:szCs w:val="22"/>
        </w:rPr>
        <w:t xml:space="preserve">comunque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oltre </w:t>
      </w:r>
      <w:r w:rsidRPr="006A5867">
        <w:rPr>
          <w:rFonts w:ascii="Verdana" w:hAnsi="Verdana"/>
          <w:spacing w:val="-3"/>
          <w:sz w:val="22"/>
          <w:szCs w:val="22"/>
        </w:rPr>
        <w:t xml:space="preserve">20 </w:t>
      </w:r>
      <w:r w:rsidRPr="006A5867">
        <w:rPr>
          <w:rFonts w:ascii="Verdana" w:hAnsi="Verdana"/>
          <w:sz w:val="22"/>
          <w:szCs w:val="22"/>
        </w:rPr>
        <w:t xml:space="preserve">giorni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data di </w:t>
      </w:r>
      <w:r w:rsidRPr="006A5867">
        <w:rPr>
          <w:rFonts w:ascii="Verdana" w:hAnsi="Verdana"/>
          <w:spacing w:val="-3"/>
          <w:sz w:val="22"/>
          <w:szCs w:val="22"/>
        </w:rPr>
        <w:t xml:space="preserve">ricezione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comunicazione di cui al precedente art. </w:t>
      </w:r>
      <w:r w:rsidRPr="006A5867">
        <w:rPr>
          <w:rFonts w:ascii="Verdana" w:hAnsi="Verdana"/>
          <w:spacing w:val="-3"/>
          <w:sz w:val="22"/>
          <w:szCs w:val="22"/>
        </w:rPr>
        <w:t xml:space="preserve">6, </w:t>
      </w:r>
      <w:r w:rsidRPr="006A5867">
        <w:rPr>
          <w:rFonts w:ascii="Verdana" w:hAnsi="Verdana"/>
          <w:spacing w:val="2"/>
          <w:sz w:val="22"/>
          <w:szCs w:val="22"/>
        </w:rPr>
        <w:t xml:space="preserve">comma </w:t>
      </w:r>
      <w:r w:rsidRPr="006A5867">
        <w:rPr>
          <w:rFonts w:ascii="Verdana" w:hAnsi="Verdana"/>
          <w:spacing w:val="-3"/>
          <w:sz w:val="22"/>
          <w:szCs w:val="22"/>
        </w:rPr>
        <w:t xml:space="preserve">2, </w:t>
      </w:r>
      <w:r w:rsidRPr="006A5867">
        <w:rPr>
          <w:rFonts w:ascii="Verdana" w:hAnsi="Verdana"/>
          <w:sz w:val="22"/>
          <w:szCs w:val="22"/>
        </w:rPr>
        <w:t xml:space="preserve">a contestare per </w:t>
      </w:r>
      <w:r w:rsidRPr="006A5867">
        <w:rPr>
          <w:rFonts w:ascii="Verdana" w:hAnsi="Verdana"/>
          <w:spacing w:val="-3"/>
          <w:sz w:val="22"/>
          <w:szCs w:val="22"/>
        </w:rPr>
        <w:t xml:space="preserve">iscritto </w:t>
      </w:r>
      <w:r w:rsidRPr="006A5867">
        <w:rPr>
          <w:rFonts w:ascii="Verdana" w:hAnsi="Verdana"/>
          <w:sz w:val="22"/>
          <w:szCs w:val="22"/>
        </w:rPr>
        <w:t xml:space="preserve">l’addebito al dipendente, convocandolo per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contraddittorio a </w:t>
      </w:r>
      <w:r w:rsidRPr="006A5867">
        <w:rPr>
          <w:rFonts w:ascii="Verdana" w:hAnsi="Verdana"/>
          <w:spacing w:val="2"/>
          <w:sz w:val="22"/>
          <w:szCs w:val="22"/>
        </w:rPr>
        <w:t xml:space="preserve">sua </w:t>
      </w:r>
      <w:r w:rsidRPr="006A5867">
        <w:rPr>
          <w:rFonts w:ascii="Verdana" w:hAnsi="Verdana"/>
          <w:sz w:val="22"/>
          <w:szCs w:val="22"/>
        </w:rPr>
        <w:t xml:space="preserve">difesa con un </w:t>
      </w:r>
      <w:r w:rsidRPr="006A5867">
        <w:rPr>
          <w:rFonts w:ascii="Verdana" w:hAnsi="Verdana"/>
          <w:spacing w:val="-3"/>
          <w:sz w:val="22"/>
          <w:szCs w:val="22"/>
        </w:rPr>
        <w:t xml:space="preserve">preavviso </w:t>
      </w:r>
      <w:r w:rsidRPr="006A5867">
        <w:rPr>
          <w:rFonts w:ascii="Verdana" w:hAnsi="Verdana"/>
          <w:sz w:val="22"/>
          <w:szCs w:val="22"/>
        </w:rPr>
        <w:t>di almeno dieci</w:t>
      </w:r>
      <w:r w:rsidRPr="006A5867">
        <w:rPr>
          <w:rFonts w:ascii="Verdana" w:hAnsi="Verdana"/>
          <w:spacing w:val="-17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giorni.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dipendente interessato, ove </w:t>
      </w:r>
      <w:r w:rsidRPr="006A5867">
        <w:rPr>
          <w:rFonts w:ascii="Verdana" w:hAnsi="Verdana"/>
          <w:spacing w:val="-5"/>
          <w:sz w:val="22"/>
          <w:szCs w:val="22"/>
        </w:rPr>
        <w:t xml:space="preserve">lo </w:t>
      </w:r>
      <w:r w:rsidRPr="006A5867">
        <w:rPr>
          <w:rFonts w:ascii="Verdana" w:hAnsi="Verdana"/>
          <w:spacing w:val="-3"/>
          <w:sz w:val="22"/>
          <w:szCs w:val="22"/>
        </w:rPr>
        <w:t xml:space="preserve">ritenga </w:t>
      </w:r>
      <w:r w:rsidRPr="006A5867">
        <w:rPr>
          <w:rFonts w:ascii="Verdana" w:hAnsi="Verdana"/>
          <w:spacing w:val="2"/>
          <w:sz w:val="22"/>
          <w:szCs w:val="22"/>
        </w:rPr>
        <w:t xml:space="preserve">opportuno, può </w:t>
      </w:r>
      <w:r w:rsidRPr="006A5867">
        <w:rPr>
          <w:rFonts w:ascii="Verdana" w:hAnsi="Verdana"/>
          <w:sz w:val="22"/>
          <w:szCs w:val="22"/>
        </w:rPr>
        <w:t xml:space="preserve">farsi assistere nel contraddittorio da un procuratore ovvero da un rappresentante dell’associazione sindacale cui aderisce o conferisce mandato 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pacing w:val="-4"/>
          <w:sz w:val="22"/>
          <w:szCs w:val="22"/>
        </w:rPr>
        <w:t xml:space="preserve">inviare </w:t>
      </w:r>
      <w:r w:rsidRPr="006A5867">
        <w:rPr>
          <w:rFonts w:ascii="Verdana" w:hAnsi="Verdana"/>
          <w:sz w:val="22"/>
          <w:szCs w:val="22"/>
        </w:rPr>
        <w:t xml:space="preserve">entro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termine per </w:t>
      </w:r>
      <w:r w:rsidRPr="006A5867">
        <w:rPr>
          <w:rFonts w:ascii="Verdana" w:hAnsi="Verdana"/>
          <w:spacing w:val="-4"/>
          <w:sz w:val="22"/>
          <w:szCs w:val="22"/>
        </w:rPr>
        <w:t>ciò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stabilito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memoria scritta o,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caso di </w:t>
      </w:r>
      <w:r w:rsidRPr="006A5867">
        <w:rPr>
          <w:rFonts w:ascii="Verdana" w:hAnsi="Verdana"/>
          <w:spacing w:val="-3"/>
          <w:sz w:val="22"/>
          <w:szCs w:val="22"/>
        </w:rPr>
        <w:t xml:space="preserve">grave </w:t>
      </w:r>
      <w:r w:rsidRPr="006A5867">
        <w:rPr>
          <w:rFonts w:ascii="Verdana" w:hAnsi="Verdana"/>
          <w:sz w:val="22"/>
          <w:szCs w:val="22"/>
        </w:rPr>
        <w:t xml:space="preserve">ed </w:t>
      </w:r>
      <w:r w:rsidRPr="006A5867">
        <w:rPr>
          <w:rFonts w:ascii="Verdana" w:hAnsi="Verdana"/>
          <w:spacing w:val="-3"/>
          <w:sz w:val="22"/>
          <w:szCs w:val="22"/>
        </w:rPr>
        <w:t xml:space="preserve">oggettivo </w:t>
      </w:r>
      <w:r w:rsidRPr="006A5867">
        <w:rPr>
          <w:rFonts w:ascii="Verdana" w:hAnsi="Verdana"/>
          <w:sz w:val="22"/>
          <w:szCs w:val="22"/>
        </w:rPr>
        <w:t xml:space="preserve">impedimento, formulare, per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sola </w:t>
      </w:r>
      <w:r w:rsidRPr="006A5867">
        <w:rPr>
          <w:rFonts w:ascii="Verdana" w:hAnsi="Verdana"/>
          <w:spacing w:val="-2"/>
          <w:sz w:val="22"/>
          <w:szCs w:val="22"/>
        </w:rPr>
        <w:t xml:space="preserve">volta,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motivata istanza di </w:t>
      </w:r>
      <w:r w:rsidRPr="006A5867">
        <w:rPr>
          <w:rFonts w:ascii="Verdana" w:hAnsi="Verdana"/>
          <w:spacing w:val="-5"/>
          <w:sz w:val="22"/>
          <w:szCs w:val="22"/>
        </w:rPr>
        <w:t xml:space="preserve">rinvio </w:t>
      </w:r>
      <w:r w:rsidRPr="006A5867">
        <w:rPr>
          <w:rFonts w:ascii="Verdana" w:hAnsi="Verdana"/>
          <w:sz w:val="22"/>
          <w:szCs w:val="22"/>
        </w:rPr>
        <w:t xml:space="preserve">del termine per </w:t>
      </w:r>
      <w:r w:rsidRPr="006A5867">
        <w:rPr>
          <w:rFonts w:ascii="Verdana" w:hAnsi="Verdana"/>
          <w:spacing w:val="-3"/>
          <w:sz w:val="22"/>
          <w:szCs w:val="22"/>
        </w:rPr>
        <w:t xml:space="preserve">l’esercizio </w:t>
      </w:r>
      <w:r w:rsidRPr="006A5867">
        <w:rPr>
          <w:rFonts w:ascii="Verdana" w:hAnsi="Verdana"/>
          <w:sz w:val="22"/>
          <w:szCs w:val="22"/>
        </w:rPr>
        <w:t xml:space="preserve">del </w:t>
      </w:r>
      <w:r w:rsidRPr="006A5867">
        <w:rPr>
          <w:rFonts w:ascii="Verdana" w:hAnsi="Verdana"/>
          <w:spacing w:val="-3"/>
          <w:sz w:val="22"/>
          <w:szCs w:val="22"/>
        </w:rPr>
        <w:t xml:space="preserve">diritto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difesa.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conclude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con l’atto di </w:t>
      </w:r>
      <w:r w:rsidRPr="006A5867">
        <w:rPr>
          <w:rFonts w:ascii="Verdana" w:hAnsi="Verdana"/>
          <w:spacing w:val="-3"/>
          <w:sz w:val="22"/>
          <w:szCs w:val="22"/>
        </w:rPr>
        <w:t xml:space="preserve">archiviazione </w:t>
      </w:r>
      <w:r w:rsidRPr="006A5867">
        <w:rPr>
          <w:rFonts w:ascii="Verdana" w:hAnsi="Verdana"/>
          <w:sz w:val="22"/>
          <w:szCs w:val="22"/>
        </w:rPr>
        <w:t xml:space="preserve">o di </w:t>
      </w:r>
      <w:r w:rsidRPr="006A5867">
        <w:rPr>
          <w:rFonts w:ascii="Verdana" w:hAnsi="Verdana"/>
          <w:spacing w:val="-3"/>
          <w:sz w:val="22"/>
          <w:szCs w:val="22"/>
        </w:rPr>
        <w:t xml:space="preserve">irrogazione </w:t>
      </w:r>
      <w:r w:rsidRPr="006A5867">
        <w:rPr>
          <w:rFonts w:ascii="Verdana" w:hAnsi="Verdana"/>
          <w:spacing w:val="-4"/>
          <w:sz w:val="22"/>
          <w:szCs w:val="22"/>
        </w:rPr>
        <w:t>della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sanzione entro sessanta giorni </w:t>
      </w:r>
      <w:r w:rsidRPr="006A5867">
        <w:rPr>
          <w:rFonts w:ascii="Verdana" w:hAnsi="Verdana"/>
          <w:spacing w:val="-4"/>
          <w:sz w:val="22"/>
          <w:szCs w:val="22"/>
        </w:rPr>
        <w:t>dalla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data di contestazione dell’addebito.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lastRenderedPageBreak/>
        <w:t xml:space="preserve">In caso di differimento del termine di difesa a causa di impedimento del dipendente superiore a dieci </w:t>
      </w:r>
      <w:r w:rsidRPr="006A5867">
        <w:rPr>
          <w:rFonts w:ascii="Verdana" w:hAnsi="Verdana"/>
          <w:spacing w:val="-3"/>
          <w:sz w:val="22"/>
          <w:szCs w:val="22"/>
        </w:rPr>
        <w:t xml:space="preserve">giorni,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termine per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conclusione del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   </w:t>
      </w:r>
      <w:r w:rsidRPr="006A5867">
        <w:rPr>
          <w:rFonts w:ascii="Verdana" w:hAnsi="Verdana"/>
          <w:sz w:val="22"/>
          <w:szCs w:val="22"/>
        </w:rPr>
        <w:t xml:space="preserve">è prorogato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>misura</w:t>
      </w:r>
      <w:r w:rsidRPr="006A5867">
        <w:rPr>
          <w:rFonts w:ascii="Verdana" w:hAnsi="Verdana"/>
          <w:spacing w:val="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corrispondente.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Per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infrazioni che comportano l’applicazione di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sanzione superiore </w:t>
      </w:r>
      <w:r w:rsidRPr="006A5867">
        <w:rPr>
          <w:rFonts w:ascii="Verdana" w:hAnsi="Verdana"/>
          <w:spacing w:val="-6"/>
          <w:sz w:val="22"/>
          <w:szCs w:val="22"/>
        </w:rPr>
        <w:t xml:space="preserve">alla </w:t>
      </w:r>
      <w:r w:rsidRPr="006A5867">
        <w:rPr>
          <w:rFonts w:ascii="Verdana" w:hAnsi="Verdana"/>
          <w:sz w:val="22"/>
          <w:szCs w:val="22"/>
        </w:rPr>
        <w:t xml:space="preserve">sospensione dal </w:t>
      </w:r>
      <w:r w:rsidRPr="006A5867">
        <w:rPr>
          <w:rFonts w:ascii="Verdana" w:hAnsi="Verdana"/>
          <w:spacing w:val="-4"/>
          <w:sz w:val="22"/>
          <w:szCs w:val="22"/>
        </w:rPr>
        <w:t xml:space="preserve">servizio </w:t>
      </w:r>
      <w:r w:rsidRPr="006A5867">
        <w:rPr>
          <w:rFonts w:ascii="Verdana" w:hAnsi="Verdana"/>
          <w:sz w:val="22"/>
          <w:szCs w:val="22"/>
        </w:rPr>
        <w:t xml:space="preserve">con privazione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retribuzione per più di dieci </w:t>
      </w:r>
      <w:r w:rsidRPr="006A5867">
        <w:rPr>
          <w:rFonts w:ascii="Verdana" w:hAnsi="Verdana"/>
          <w:spacing w:val="-3"/>
          <w:sz w:val="22"/>
          <w:szCs w:val="22"/>
        </w:rPr>
        <w:t xml:space="preserve">giorni, </w:t>
      </w:r>
      <w:r w:rsidRPr="006A5867">
        <w:rPr>
          <w:rFonts w:ascii="Verdana" w:hAnsi="Verdana"/>
          <w:sz w:val="22"/>
          <w:szCs w:val="22"/>
        </w:rPr>
        <w:t xml:space="preserve">i termini di cui ai precedenti commi, </w:t>
      </w:r>
      <w:r w:rsidRPr="006A5867">
        <w:rPr>
          <w:rFonts w:ascii="Verdana" w:hAnsi="Verdana"/>
          <w:spacing w:val="-3"/>
          <w:sz w:val="22"/>
          <w:szCs w:val="22"/>
        </w:rPr>
        <w:t xml:space="preserve">salvo </w:t>
      </w:r>
      <w:r w:rsidRPr="006A5867">
        <w:rPr>
          <w:rFonts w:ascii="Verdana" w:hAnsi="Verdana"/>
          <w:sz w:val="22"/>
          <w:szCs w:val="22"/>
        </w:rPr>
        <w:t xml:space="preserve">l’eventuale sospensione di cui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all’art. </w:t>
      </w:r>
      <w:r w:rsidRPr="006A5867">
        <w:rPr>
          <w:rFonts w:ascii="Verdana" w:hAnsi="Verdana"/>
          <w:spacing w:val="-4"/>
          <w:sz w:val="22"/>
          <w:szCs w:val="22"/>
        </w:rPr>
        <w:t xml:space="preserve">55- </w:t>
      </w:r>
      <w:proofErr w:type="spellStart"/>
      <w:r w:rsidRPr="006A5867">
        <w:rPr>
          <w:rFonts w:ascii="Verdana" w:hAnsi="Verdana"/>
          <w:sz w:val="22"/>
          <w:szCs w:val="22"/>
        </w:rPr>
        <w:t>ter</w:t>
      </w:r>
      <w:proofErr w:type="spellEnd"/>
      <w:r w:rsidRPr="006A5867">
        <w:rPr>
          <w:rFonts w:ascii="Verdana" w:hAnsi="Verdana"/>
          <w:sz w:val="22"/>
          <w:szCs w:val="22"/>
        </w:rPr>
        <w:t xml:space="preserve"> 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n.165/2001 </w:t>
      </w:r>
      <w:r w:rsidRPr="006A5867">
        <w:rPr>
          <w:rFonts w:ascii="Verdana" w:hAnsi="Verdana"/>
          <w:sz w:val="22"/>
          <w:szCs w:val="22"/>
        </w:rPr>
        <w:t xml:space="preserve">introdotto </w:t>
      </w:r>
      <w:r w:rsidRPr="006A5867">
        <w:rPr>
          <w:rFonts w:ascii="Verdana" w:hAnsi="Verdana"/>
          <w:spacing w:val="-3"/>
          <w:sz w:val="22"/>
          <w:szCs w:val="22"/>
        </w:rPr>
        <w:t xml:space="preserve">dall’art.69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150/2009,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z w:val="22"/>
          <w:szCs w:val="22"/>
        </w:rPr>
        <w:t>raddoppiati.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9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termine di 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 da parte </w:t>
      </w:r>
      <w:r w:rsidRPr="006A5867">
        <w:rPr>
          <w:rFonts w:ascii="Verdana" w:hAnsi="Verdana"/>
          <w:spacing w:val="-5"/>
          <w:sz w:val="22"/>
          <w:szCs w:val="22"/>
        </w:rPr>
        <w:t xml:space="preserve">dell’Ufficio </w:t>
      </w:r>
      <w:r w:rsidRPr="006A5867">
        <w:rPr>
          <w:rFonts w:ascii="Verdana" w:hAnsi="Verdana"/>
          <w:sz w:val="22"/>
          <w:szCs w:val="22"/>
        </w:rPr>
        <w:t xml:space="preserve">decorre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data di </w:t>
      </w:r>
      <w:r w:rsidRPr="006A5867">
        <w:rPr>
          <w:rFonts w:ascii="Verdana" w:hAnsi="Verdana"/>
          <w:spacing w:val="-3"/>
          <w:sz w:val="22"/>
          <w:szCs w:val="22"/>
        </w:rPr>
        <w:t xml:space="preserve">ricezione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comunicazione di cui al precedente art. </w:t>
      </w:r>
      <w:r w:rsidRPr="006A5867">
        <w:rPr>
          <w:rFonts w:ascii="Verdana" w:hAnsi="Verdana"/>
          <w:spacing w:val="-3"/>
          <w:sz w:val="22"/>
          <w:szCs w:val="22"/>
        </w:rPr>
        <w:t xml:space="preserve">6, </w:t>
      </w:r>
      <w:r w:rsidRPr="006A5867">
        <w:rPr>
          <w:rFonts w:ascii="Verdana" w:hAnsi="Verdana"/>
          <w:spacing w:val="2"/>
          <w:sz w:val="22"/>
          <w:szCs w:val="22"/>
        </w:rPr>
        <w:t xml:space="preserve">comma </w:t>
      </w:r>
      <w:r w:rsidRPr="006A5867">
        <w:rPr>
          <w:rFonts w:ascii="Verdana" w:hAnsi="Verdana"/>
          <w:spacing w:val="-3"/>
          <w:sz w:val="22"/>
          <w:szCs w:val="22"/>
        </w:rPr>
        <w:t xml:space="preserve">2, </w:t>
      </w:r>
      <w:r w:rsidRPr="006A5867">
        <w:rPr>
          <w:rFonts w:ascii="Verdana" w:hAnsi="Verdana"/>
          <w:sz w:val="22"/>
          <w:szCs w:val="22"/>
        </w:rPr>
        <w:t xml:space="preserve">ovvero 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data di acquisizione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notizia </w:t>
      </w:r>
      <w:r w:rsidRPr="006A5867">
        <w:rPr>
          <w:rFonts w:ascii="Verdana" w:hAnsi="Verdana"/>
          <w:spacing w:val="-4"/>
          <w:sz w:val="22"/>
          <w:szCs w:val="22"/>
        </w:rPr>
        <w:t>della</w:t>
      </w:r>
      <w:r w:rsidRPr="006A5867">
        <w:rPr>
          <w:rFonts w:ascii="Verdana" w:hAnsi="Verdana"/>
          <w:spacing w:val="-37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violazione.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8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CONTESTAZIONE DEGLI ADDEBITI E AUDIZIONE DEL DIPENDENTE</w:t>
      </w:r>
    </w:p>
    <w:p w:rsidR="00E006DE" w:rsidRPr="006A5867" w:rsidRDefault="00E006DE" w:rsidP="00E006DE">
      <w:pPr>
        <w:tabs>
          <w:tab w:val="left" w:pos="440"/>
        </w:tabs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440"/>
          <w:tab w:val="left" w:pos="961"/>
        </w:tabs>
        <w:suppressAutoHyphens w:val="0"/>
        <w:spacing w:line="360" w:lineRule="auto"/>
        <w:ind w:left="0" w:right="130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Nessun provvedimento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disciplinare, salvo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z w:val="22"/>
          <w:szCs w:val="22"/>
        </w:rPr>
        <w:t>essere adottato nei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confronti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dipendente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senza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>la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preventiva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contestazione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degli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addebiti.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440"/>
          <w:tab w:val="left" w:pos="961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addebiti, per fatti o comportamenti per i quali </w:t>
      </w:r>
      <w:r w:rsidRPr="006A5867">
        <w:rPr>
          <w:rFonts w:ascii="Verdana" w:hAnsi="Verdana"/>
          <w:spacing w:val="-3"/>
          <w:sz w:val="22"/>
          <w:szCs w:val="22"/>
        </w:rPr>
        <w:t xml:space="preserve">sia ipotizzabile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sanzione superiore al 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z w:val="22"/>
          <w:szCs w:val="22"/>
        </w:rPr>
        <w:t xml:space="preserve">è </w:t>
      </w:r>
      <w:r w:rsidRPr="006A5867">
        <w:rPr>
          <w:rFonts w:ascii="Verdana" w:hAnsi="Verdana"/>
          <w:spacing w:val="-3"/>
          <w:sz w:val="22"/>
          <w:szCs w:val="22"/>
        </w:rPr>
        <w:t xml:space="preserve">obbligatoria </w:t>
      </w:r>
      <w:r w:rsidRPr="006A5867">
        <w:rPr>
          <w:rFonts w:ascii="Verdana" w:hAnsi="Verdana"/>
          <w:sz w:val="22"/>
          <w:szCs w:val="22"/>
        </w:rPr>
        <w:t xml:space="preserve">e deve essere effettuata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forma scritta </w:t>
      </w:r>
      <w:r w:rsidRPr="006A5867">
        <w:rPr>
          <w:rFonts w:ascii="Verdana" w:hAnsi="Verdana"/>
          <w:spacing w:val="-5"/>
          <w:sz w:val="22"/>
          <w:szCs w:val="22"/>
        </w:rPr>
        <w:t xml:space="preserve">dall’Ufficio </w:t>
      </w:r>
      <w:r w:rsidRPr="006A5867">
        <w:rPr>
          <w:rFonts w:ascii="Verdana" w:hAnsi="Verdana"/>
          <w:sz w:val="22"/>
          <w:szCs w:val="22"/>
        </w:rPr>
        <w:t xml:space="preserve">competente mediante consegna a mano ovvero tramite raccomandata postale con </w:t>
      </w:r>
      <w:r w:rsidRPr="006A5867">
        <w:rPr>
          <w:rFonts w:ascii="Verdana" w:hAnsi="Verdana"/>
          <w:spacing w:val="-4"/>
          <w:sz w:val="22"/>
          <w:szCs w:val="22"/>
        </w:rPr>
        <w:t xml:space="preserve">avviso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ricevimento.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440"/>
          <w:tab w:val="left" w:pos="961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Ove al Dipendente, per ragioni d’ufficio </w:t>
      </w:r>
      <w:r w:rsidRPr="006A5867">
        <w:rPr>
          <w:rFonts w:ascii="Verdana" w:hAnsi="Verdana"/>
          <w:spacing w:val="-3"/>
          <w:sz w:val="22"/>
          <w:szCs w:val="22"/>
        </w:rPr>
        <w:t xml:space="preserve">sia </w:t>
      </w:r>
      <w:r w:rsidRPr="006A5867">
        <w:rPr>
          <w:rFonts w:ascii="Verdana" w:hAnsi="Verdana"/>
          <w:sz w:val="22"/>
          <w:szCs w:val="22"/>
        </w:rPr>
        <w:t xml:space="preserve">stata assegnata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pacing w:val="-3"/>
          <w:sz w:val="22"/>
          <w:szCs w:val="22"/>
        </w:rPr>
        <w:t xml:space="preserve">casella </w:t>
      </w:r>
      <w:r w:rsidRPr="006A5867">
        <w:rPr>
          <w:rFonts w:ascii="Verdana" w:hAnsi="Verdana"/>
          <w:sz w:val="22"/>
          <w:szCs w:val="22"/>
        </w:rPr>
        <w:t xml:space="preserve">di posta elettronica </w:t>
      </w:r>
      <w:r w:rsidRPr="006A5867">
        <w:rPr>
          <w:rFonts w:ascii="Verdana" w:hAnsi="Verdana"/>
          <w:spacing w:val="-3"/>
          <w:sz w:val="22"/>
          <w:szCs w:val="22"/>
        </w:rPr>
        <w:t xml:space="preserve">certificata,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pacing w:val="-3"/>
          <w:sz w:val="22"/>
          <w:szCs w:val="22"/>
        </w:rPr>
        <w:t xml:space="preserve">notifica avviene </w:t>
      </w:r>
      <w:r w:rsidRPr="006A5867">
        <w:rPr>
          <w:rFonts w:ascii="Verdana" w:hAnsi="Verdana"/>
          <w:sz w:val="22"/>
          <w:szCs w:val="22"/>
        </w:rPr>
        <w:t xml:space="preserve">mediante spedizione dell’atto di 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 </w:t>
      </w:r>
      <w:r w:rsidRPr="006A5867">
        <w:rPr>
          <w:rFonts w:ascii="Verdana" w:hAnsi="Verdana"/>
          <w:spacing w:val="-4"/>
          <w:sz w:val="22"/>
          <w:szCs w:val="22"/>
        </w:rPr>
        <w:t xml:space="preserve">all’indirizzo </w:t>
      </w:r>
      <w:r w:rsidRPr="006A5867">
        <w:rPr>
          <w:rFonts w:ascii="Verdana" w:hAnsi="Verdana"/>
          <w:sz w:val="22"/>
          <w:szCs w:val="22"/>
        </w:rPr>
        <w:t xml:space="preserve">di </w:t>
      </w:r>
      <w:r w:rsidRPr="006A5867">
        <w:rPr>
          <w:rFonts w:ascii="Verdana" w:hAnsi="Verdana"/>
          <w:spacing w:val="-4"/>
          <w:sz w:val="22"/>
          <w:szCs w:val="22"/>
        </w:rPr>
        <w:t xml:space="preserve">titolarità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dipendente.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440"/>
          <w:tab w:val="left" w:pos="961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comunicazione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 deve essere </w:t>
      </w:r>
      <w:r w:rsidRPr="006A5867">
        <w:rPr>
          <w:rFonts w:ascii="Verdana" w:hAnsi="Verdana"/>
          <w:spacing w:val="-3"/>
          <w:sz w:val="22"/>
          <w:szCs w:val="22"/>
        </w:rPr>
        <w:t xml:space="preserve">specifica </w:t>
      </w:r>
      <w:r w:rsidRPr="006A5867">
        <w:rPr>
          <w:rFonts w:ascii="Verdana" w:hAnsi="Verdana"/>
          <w:sz w:val="22"/>
          <w:szCs w:val="22"/>
        </w:rPr>
        <w:t xml:space="preserve">e completa e deve </w:t>
      </w:r>
      <w:r w:rsidRPr="006A5867">
        <w:rPr>
          <w:rFonts w:ascii="Verdana" w:hAnsi="Verdana"/>
          <w:spacing w:val="-5"/>
          <w:sz w:val="22"/>
          <w:szCs w:val="22"/>
        </w:rPr>
        <w:t xml:space="preserve">riferire </w:t>
      </w:r>
      <w:r w:rsidRPr="006A5867">
        <w:rPr>
          <w:rFonts w:ascii="Verdana" w:hAnsi="Verdana"/>
          <w:sz w:val="22"/>
          <w:szCs w:val="22"/>
        </w:rPr>
        <w:t xml:space="preserve">i fatti contestati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pacing w:val="3"/>
          <w:sz w:val="22"/>
          <w:szCs w:val="22"/>
        </w:rPr>
        <w:t xml:space="preserve">modo </w:t>
      </w:r>
      <w:r w:rsidRPr="006A5867">
        <w:rPr>
          <w:rFonts w:ascii="Verdana" w:hAnsi="Verdana"/>
          <w:sz w:val="22"/>
          <w:szCs w:val="22"/>
        </w:rPr>
        <w:t xml:space="preserve">circostanziato, facendo </w:t>
      </w:r>
      <w:r w:rsidRPr="006A5867">
        <w:rPr>
          <w:rFonts w:ascii="Verdana" w:hAnsi="Verdana"/>
          <w:spacing w:val="-3"/>
          <w:sz w:val="22"/>
          <w:szCs w:val="22"/>
        </w:rPr>
        <w:t xml:space="preserve">riferimento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 xml:space="preserve">norme </w:t>
      </w:r>
      <w:r w:rsidRPr="006A5867">
        <w:rPr>
          <w:rFonts w:ascii="Verdana" w:hAnsi="Verdana"/>
          <w:spacing w:val="-4"/>
          <w:sz w:val="22"/>
          <w:szCs w:val="22"/>
        </w:rPr>
        <w:t xml:space="preserve">violate </w:t>
      </w:r>
      <w:r w:rsidRPr="006A5867">
        <w:rPr>
          <w:rFonts w:ascii="Verdana" w:hAnsi="Verdana"/>
          <w:sz w:val="22"/>
          <w:szCs w:val="22"/>
        </w:rPr>
        <w:t>del Codice</w:t>
      </w:r>
      <w:r w:rsidRPr="006A5867">
        <w:rPr>
          <w:rFonts w:ascii="Verdana" w:hAnsi="Verdana"/>
          <w:spacing w:val="-3"/>
          <w:sz w:val="22"/>
          <w:szCs w:val="22"/>
        </w:rPr>
        <w:t xml:space="preserve"> disciplinare </w:t>
      </w:r>
      <w:r w:rsidRPr="006A5867">
        <w:rPr>
          <w:rFonts w:ascii="Verdana" w:hAnsi="Verdana"/>
          <w:sz w:val="22"/>
          <w:szCs w:val="22"/>
        </w:rPr>
        <w:t>di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cui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al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“Titolo</w:t>
      </w:r>
      <w:r w:rsidRPr="006A5867">
        <w:rPr>
          <w:rFonts w:ascii="Verdana" w:hAnsi="Verdana"/>
          <w:spacing w:val="3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II”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C.C.N.L.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dell’11</w:t>
      </w:r>
      <w:r w:rsidRPr="006A5867">
        <w:rPr>
          <w:rFonts w:ascii="Verdana" w:hAnsi="Verdana"/>
          <w:spacing w:val="-7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aprile</w:t>
      </w:r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2008</w:t>
      </w:r>
      <w:r w:rsidRPr="006A5867">
        <w:rPr>
          <w:rFonts w:ascii="Verdana" w:hAnsi="Verdana"/>
          <w:spacing w:val="-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e</w:t>
      </w:r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s.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pacing w:val="2"/>
          <w:sz w:val="22"/>
          <w:szCs w:val="22"/>
        </w:rPr>
        <w:t>m.</w:t>
      </w:r>
      <w:r w:rsidRPr="006A5867">
        <w:rPr>
          <w:rFonts w:ascii="Verdana" w:hAnsi="Verdana"/>
          <w:spacing w:val="-4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>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suppressAutoHyphens w:val="0"/>
        <w:spacing w:line="360" w:lineRule="auto"/>
        <w:ind w:left="0" w:right="123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Nella </w:t>
      </w:r>
      <w:r w:rsidRPr="006A5867">
        <w:rPr>
          <w:rFonts w:ascii="Verdana" w:hAnsi="Verdana"/>
          <w:sz w:val="22"/>
          <w:szCs w:val="22"/>
        </w:rPr>
        <w:t xml:space="preserve">stessa comunicazione, </w:t>
      </w: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competente </w:t>
      </w:r>
      <w:r w:rsidRPr="006A5867">
        <w:rPr>
          <w:rFonts w:ascii="Verdana" w:hAnsi="Verdana"/>
          <w:spacing w:val="-6"/>
          <w:sz w:val="22"/>
          <w:szCs w:val="22"/>
        </w:rPr>
        <w:t xml:space="preserve">alla </w:t>
      </w:r>
      <w:r w:rsidRPr="006A5867">
        <w:rPr>
          <w:rFonts w:ascii="Verdana" w:hAnsi="Verdana"/>
          <w:spacing w:val="-3"/>
          <w:sz w:val="22"/>
          <w:szCs w:val="22"/>
        </w:rPr>
        <w:t xml:space="preserve">irrogazione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sanzione </w:t>
      </w:r>
      <w:r w:rsidRPr="006A5867">
        <w:rPr>
          <w:rFonts w:ascii="Verdana" w:hAnsi="Verdana"/>
          <w:spacing w:val="-3"/>
          <w:sz w:val="22"/>
          <w:szCs w:val="22"/>
        </w:rPr>
        <w:t xml:space="preserve">fisserà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data, l’ora ed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luogo di convocazione del dipendente per </w:t>
      </w:r>
      <w:r w:rsidRPr="006A5867">
        <w:rPr>
          <w:rFonts w:ascii="Verdana" w:hAnsi="Verdana"/>
          <w:spacing w:val="-3"/>
          <w:sz w:val="22"/>
          <w:szCs w:val="22"/>
        </w:rPr>
        <w:t xml:space="preserve">sentirlo </w:t>
      </w:r>
      <w:r w:rsidRPr="006A5867">
        <w:rPr>
          <w:rFonts w:ascii="Verdana" w:hAnsi="Verdana"/>
          <w:sz w:val="22"/>
          <w:szCs w:val="22"/>
        </w:rPr>
        <w:t xml:space="preserve">direttamente </w:t>
      </w:r>
      <w:r w:rsidRPr="006A5867">
        <w:rPr>
          <w:rFonts w:ascii="Verdana" w:hAnsi="Verdana"/>
          <w:spacing w:val="2"/>
          <w:sz w:val="22"/>
          <w:szCs w:val="22"/>
        </w:rPr>
        <w:t xml:space="preserve">sui </w:t>
      </w:r>
      <w:r w:rsidRPr="006A5867">
        <w:rPr>
          <w:rFonts w:ascii="Verdana" w:hAnsi="Verdana"/>
          <w:sz w:val="22"/>
          <w:szCs w:val="22"/>
        </w:rPr>
        <w:t>fatti oggetto  del procedimento. La convocazione deve</w:t>
      </w:r>
      <w:r w:rsidRPr="006A5867">
        <w:rPr>
          <w:rFonts w:ascii="Verdana" w:hAnsi="Verdana"/>
          <w:spacing w:val="1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informare,</w:t>
      </w:r>
    </w:p>
    <w:p w:rsidR="00E006DE" w:rsidRPr="006A5867" w:rsidRDefault="00E006DE" w:rsidP="00E006DE">
      <w:pPr>
        <w:pStyle w:val="Corpodeltesto"/>
        <w:spacing w:line="360" w:lineRule="auto"/>
        <w:ind w:right="116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altresì,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dipendente interessato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facoltà di potersi far assistere nel contraddittorio da un procuratore ovvero da un rappresentante dell’associazione sindacale cui aderisce o conferisce mandato 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pacing w:val="-3"/>
          <w:sz w:val="22"/>
          <w:szCs w:val="22"/>
        </w:rPr>
        <w:t xml:space="preserve">possibilità </w:t>
      </w:r>
      <w:r w:rsidRPr="006A5867">
        <w:rPr>
          <w:rFonts w:ascii="Verdana" w:hAnsi="Verdana"/>
          <w:sz w:val="22"/>
          <w:szCs w:val="22"/>
        </w:rPr>
        <w:t xml:space="preserve">di far pervenire </w:t>
      </w:r>
      <w:r w:rsidRPr="006A5867">
        <w:rPr>
          <w:rFonts w:ascii="Verdana" w:hAnsi="Verdana"/>
          <w:spacing w:val="-5"/>
          <w:sz w:val="22"/>
          <w:szCs w:val="22"/>
        </w:rPr>
        <w:t xml:space="preserve">all’Ufficio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4"/>
          <w:sz w:val="22"/>
          <w:szCs w:val="22"/>
        </w:rPr>
        <w:t xml:space="preserve">disciplinari, </w:t>
      </w:r>
      <w:r w:rsidRPr="006A5867">
        <w:rPr>
          <w:rFonts w:ascii="Verdana" w:hAnsi="Verdana"/>
          <w:sz w:val="22"/>
          <w:szCs w:val="22"/>
        </w:rPr>
        <w:t xml:space="preserve">entro  </w:t>
      </w:r>
      <w:r w:rsidRPr="006A5867">
        <w:rPr>
          <w:rFonts w:ascii="Verdana" w:hAnsi="Verdana"/>
          <w:spacing w:val="-5"/>
          <w:sz w:val="22"/>
          <w:szCs w:val="22"/>
        </w:rPr>
        <w:t xml:space="preserve">la  </w:t>
      </w:r>
      <w:r w:rsidRPr="006A5867">
        <w:rPr>
          <w:rFonts w:ascii="Verdana" w:hAnsi="Verdana"/>
          <w:sz w:val="22"/>
          <w:szCs w:val="22"/>
        </w:rPr>
        <w:t xml:space="preserve">stessa data,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memoria scritta  o,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caso di </w:t>
      </w:r>
      <w:r w:rsidRPr="006A5867">
        <w:rPr>
          <w:rFonts w:ascii="Verdana" w:hAnsi="Verdana"/>
          <w:spacing w:val="-3"/>
          <w:sz w:val="22"/>
          <w:szCs w:val="22"/>
        </w:rPr>
        <w:t xml:space="preserve">grave </w:t>
      </w:r>
      <w:r w:rsidRPr="006A5867">
        <w:rPr>
          <w:rFonts w:ascii="Verdana" w:hAnsi="Verdana"/>
          <w:sz w:val="22"/>
          <w:szCs w:val="22"/>
        </w:rPr>
        <w:t xml:space="preserve">ed </w:t>
      </w:r>
      <w:r w:rsidRPr="006A5867">
        <w:rPr>
          <w:rFonts w:ascii="Verdana" w:hAnsi="Verdana"/>
          <w:spacing w:val="-3"/>
          <w:sz w:val="22"/>
          <w:szCs w:val="22"/>
        </w:rPr>
        <w:t xml:space="preserve">oggettivo </w:t>
      </w:r>
      <w:r w:rsidRPr="006A5867">
        <w:rPr>
          <w:rFonts w:ascii="Verdana" w:hAnsi="Verdana"/>
          <w:sz w:val="22"/>
          <w:szCs w:val="22"/>
        </w:rPr>
        <w:t xml:space="preserve">impedimento, di formulare, per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sola </w:t>
      </w:r>
      <w:r w:rsidRPr="006A5867">
        <w:rPr>
          <w:rFonts w:ascii="Verdana" w:hAnsi="Verdana"/>
          <w:spacing w:val="-2"/>
          <w:sz w:val="22"/>
          <w:szCs w:val="22"/>
        </w:rPr>
        <w:t xml:space="preserve">volta,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lastRenderedPageBreak/>
        <w:t xml:space="preserve">motivata istanza di </w:t>
      </w:r>
      <w:r w:rsidRPr="006A5867">
        <w:rPr>
          <w:rFonts w:ascii="Verdana" w:hAnsi="Verdana"/>
          <w:spacing w:val="-5"/>
          <w:sz w:val="22"/>
          <w:szCs w:val="22"/>
        </w:rPr>
        <w:t xml:space="preserve">rinvio </w:t>
      </w:r>
      <w:r w:rsidRPr="006A5867">
        <w:rPr>
          <w:rFonts w:ascii="Verdana" w:hAnsi="Verdana"/>
          <w:sz w:val="22"/>
          <w:szCs w:val="22"/>
        </w:rPr>
        <w:t xml:space="preserve">del termine per </w:t>
      </w:r>
      <w:r w:rsidRPr="006A5867">
        <w:rPr>
          <w:rFonts w:ascii="Verdana" w:hAnsi="Verdana"/>
          <w:spacing w:val="-3"/>
          <w:sz w:val="22"/>
          <w:szCs w:val="22"/>
        </w:rPr>
        <w:t xml:space="preserve">l’esercizio </w:t>
      </w:r>
      <w:r w:rsidRPr="006A5867">
        <w:rPr>
          <w:rFonts w:ascii="Verdana" w:hAnsi="Verdana"/>
          <w:sz w:val="22"/>
          <w:szCs w:val="22"/>
        </w:rPr>
        <w:t xml:space="preserve">del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pacing w:val="-3"/>
          <w:sz w:val="22"/>
          <w:szCs w:val="22"/>
        </w:rPr>
        <w:t xml:space="preserve">diritto </w:t>
      </w:r>
      <w:r w:rsidRPr="006A5867">
        <w:rPr>
          <w:rFonts w:ascii="Verdana" w:hAnsi="Verdana"/>
          <w:sz w:val="22"/>
          <w:szCs w:val="22"/>
        </w:rPr>
        <w:t xml:space="preserve">di difesa. Per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comunicazioni successive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dipendente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pacing w:val="-3"/>
          <w:sz w:val="22"/>
          <w:szCs w:val="22"/>
        </w:rPr>
        <w:t xml:space="preserve">richiedere </w:t>
      </w:r>
      <w:r w:rsidRPr="006A5867">
        <w:rPr>
          <w:rFonts w:ascii="Verdana" w:hAnsi="Verdana"/>
          <w:sz w:val="22"/>
          <w:szCs w:val="22"/>
        </w:rPr>
        <w:t xml:space="preserve">che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stesse vengano effettuate mediante fax ad un numero di cui </w:t>
      </w:r>
      <w:r w:rsidRPr="006A5867">
        <w:rPr>
          <w:rFonts w:ascii="Verdana" w:hAnsi="Verdana"/>
          <w:spacing w:val="-4"/>
          <w:sz w:val="22"/>
          <w:szCs w:val="22"/>
        </w:rPr>
        <w:t xml:space="preserve">egli </w:t>
      </w:r>
      <w:r w:rsidRPr="006A5867">
        <w:rPr>
          <w:rFonts w:ascii="Verdana" w:hAnsi="Verdana"/>
          <w:sz w:val="22"/>
          <w:szCs w:val="22"/>
        </w:rPr>
        <w:t xml:space="preserve">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z w:val="22"/>
          <w:szCs w:val="22"/>
        </w:rPr>
        <w:t xml:space="preserve">procuratore abbiano </w:t>
      </w:r>
      <w:r w:rsidRPr="006A5867">
        <w:rPr>
          <w:rFonts w:ascii="Verdana" w:hAnsi="Verdana"/>
          <w:spacing w:val="-3"/>
          <w:sz w:val="22"/>
          <w:szCs w:val="22"/>
        </w:rPr>
        <w:t>disponibilità.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convocazione scritta per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difesa del dipendente </w:t>
      </w:r>
      <w:r w:rsidRPr="006A5867">
        <w:rPr>
          <w:rFonts w:ascii="Verdana" w:hAnsi="Verdana"/>
          <w:spacing w:val="2"/>
          <w:sz w:val="22"/>
          <w:szCs w:val="22"/>
        </w:rPr>
        <w:t xml:space="preserve">non può </w:t>
      </w:r>
      <w:r w:rsidRPr="006A5867">
        <w:rPr>
          <w:rFonts w:ascii="Verdana" w:hAnsi="Verdana"/>
          <w:spacing w:val="-3"/>
          <w:sz w:val="22"/>
          <w:szCs w:val="22"/>
        </w:rPr>
        <w:t xml:space="preserve">avvenire </w:t>
      </w:r>
      <w:r w:rsidRPr="006A5867">
        <w:rPr>
          <w:rFonts w:ascii="Verdana" w:hAnsi="Verdana"/>
          <w:sz w:val="22"/>
          <w:szCs w:val="22"/>
        </w:rPr>
        <w:t xml:space="preserve">prima che siano trascorsi almeno dieci giorni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data di contestazione del fatto  che  </w:t>
      </w:r>
      <w:r w:rsidRPr="006A5867">
        <w:rPr>
          <w:rFonts w:ascii="Verdana" w:hAnsi="Verdana"/>
          <w:spacing w:val="-3"/>
          <w:sz w:val="22"/>
          <w:szCs w:val="22"/>
        </w:rPr>
        <w:t xml:space="preserve">vi </w:t>
      </w:r>
      <w:r w:rsidRPr="006A5867">
        <w:rPr>
          <w:rFonts w:ascii="Verdana" w:hAnsi="Verdana"/>
          <w:sz w:val="22"/>
          <w:szCs w:val="22"/>
        </w:rPr>
        <w:t>ha dato</w:t>
      </w:r>
      <w:r w:rsidRPr="006A5867">
        <w:rPr>
          <w:rFonts w:ascii="Verdana" w:hAnsi="Verdana"/>
          <w:spacing w:val="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causa.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Al dipendente o, su espressa delega, al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z w:val="22"/>
          <w:szCs w:val="22"/>
        </w:rPr>
        <w:t xml:space="preserve">difensore è consentito l’accesso a tutti </w:t>
      </w:r>
      <w:r w:rsidRPr="006A5867">
        <w:rPr>
          <w:rFonts w:ascii="Verdana" w:hAnsi="Verdana"/>
          <w:spacing w:val="-5"/>
          <w:sz w:val="22"/>
          <w:szCs w:val="22"/>
        </w:rPr>
        <w:t xml:space="preserve">gli </w:t>
      </w:r>
      <w:r w:rsidRPr="006A5867">
        <w:rPr>
          <w:rFonts w:ascii="Verdana" w:hAnsi="Verdana"/>
          <w:sz w:val="22"/>
          <w:szCs w:val="22"/>
        </w:rPr>
        <w:t>atti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istruttori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riguardanti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>il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</w:t>
      </w:r>
      <w:r w:rsidRPr="006A5867">
        <w:rPr>
          <w:rFonts w:ascii="Verdana" w:hAnsi="Verdana"/>
          <w:spacing w:val="-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</w:t>
      </w:r>
      <w:r w:rsidRPr="006A5867">
        <w:rPr>
          <w:rFonts w:ascii="Verdana" w:hAnsi="Verdana"/>
          <w:spacing w:val="-6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carico.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L’audizione si </w:t>
      </w:r>
      <w:r w:rsidRPr="006A5867">
        <w:rPr>
          <w:rFonts w:ascii="Verdana" w:hAnsi="Verdana"/>
          <w:spacing w:val="-3"/>
          <w:sz w:val="22"/>
          <w:szCs w:val="22"/>
        </w:rPr>
        <w:t xml:space="preserve">svolge </w:t>
      </w:r>
      <w:r w:rsidRPr="006A5867">
        <w:rPr>
          <w:rFonts w:ascii="Verdana" w:hAnsi="Verdana"/>
          <w:sz w:val="22"/>
          <w:szCs w:val="22"/>
        </w:rPr>
        <w:t xml:space="preserve">secondo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seguenti modalità: </w:t>
      </w:r>
      <w:r w:rsidRPr="006A5867">
        <w:rPr>
          <w:rFonts w:ascii="Verdana" w:hAnsi="Verdana"/>
          <w:spacing w:val="-4"/>
          <w:sz w:val="22"/>
          <w:szCs w:val="22"/>
        </w:rPr>
        <w:t xml:space="preserve">nella </w:t>
      </w:r>
      <w:r w:rsidRPr="006A5867">
        <w:rPr>
          <w:rFonts w:ascii="Verdana" w:hAnsi="Verdana"/>
          <w:sz w:val="22"/>
          <w:szCs w:val="22"/>
        </w:rPr>
        <w:t xml:space="preserve">seduta, che si tiene </w:t>
      </w:r>
      <w:r w:rsidRPr="006A5867">
        <w:rPr>
          <w:rFonts w:ascii="Verdana" w:hAnsi="Verdana"/>
          <w:spacing w:val="-5"/>
          <w:sz w:val="22"/>
          <w:szCs w:val="22"/>
        </w:rPr>
        <w:t xml:space="preserve">in  </w:t>
      </w:r>
      <w:r w:rsidRPr="006A5867">
        <w:rPr>
          <w:rFonts w:ascii="Verdana" w:hAnsi="Verdana"/>
          <w:sz w:val="22"/>
          <w:szCs w:val="22"/>
        </w:rPr>
        <w:t xml:space="preserve">forma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pubblica,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 xml:space="preserve">Generale </w:t>
      </w:r>
      <w:r w:rsidRPr="006A5867">
        <w:rPr>
          <w:rFonts w:ascii="Verdana" w:hAnsi="Verdana"/>
          <w:spacing w:val="-4"/>
          <w:sz w:val="22"/>
          <w:szCs w:val="22"/>
        </w:rPr>
        <w:t xml:space="preserve">riferisce </w:t>
      </w:r>
      <w:r w:rsidRPr="006A5867">
        <w:rPr>
          <w:rFonts w:ascii="Verdana" w:hAnsi="Verdana"/>
          <w:sz w:val="22"/>
          <w:szCs w:val="22"/>
        </w:rPr>
        <w:t xml:space="preserve">dei fatti che </w:t>
      </w:r>
      <w:r w:rsidRPr="006A5867">
        <w:rPr>
          <w:rFonts w:ascii="Verdana" w:hAnsi="Verdana"/>
          <w:spacing w:val="2"/>
          <w:sz w:val="22"/>
          <w:szCs w:val="22"/>
        </w:rPr>
        <w:t xml:space="preserve">hanno </w:t>
      </w:r>
      <w:r w:rsidRPr="006A5867">
        <w:rPr>
          <w:rFonts w:ascii="Verdana" w:hAnsi="Verdana"/>
          <w:sz w:val="22"/>
          <w:szCs w:val="22"/>
        </w:rPr>
        <w:t xml:space="preserve">dato </w:t>
      </w:r>
      <w:r w:rsidRPr="006A5867">
        <w:rPr>
          <w:rFonts w:ascii="Verdana" w:hAnsi="Verdana"/>
          <w:spacing w:val="-3"/>
          <w:sz w:val="22"/>
          <w:szCs w:val="22"/>
        </w:rPr>
        <w:t xml:space="preserve">origine </w:t>
      </w:r>
      <w:r w:rsidRPr="006A5867">
        <w:rPr>
          <w:rFonts w:ascii="Verdana" w:hAnsi="Verdana"/>
          <w:spacing w:val="-4"/>
          <w:sz w:val="22"/>
          <w:szCs w:val="22"/>
        </w:rPr>
        <w:t>all’avvio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del procedimento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presenza del dipendente incolpato. Il dipendente </w:t>
      </w:r>
      <w:r w:rsidRPr="006A5867">
        <w:rPr>
          <w:rFonts w:ascii="Verdana" w:hAnsi="Verdana"/>
          <w:spacing w:val="-3"/>
          <w:sz w:val="22"/>
          <w:szCs w:val="22"/>
        </w:rPr>
        <w:t xml:space="preserve">svolge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propria difesa oralmente o mediante consegna di memoria scritta, eventualmente anche per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tramite del soggetto che </w:t>
      </w:r>
      <w:r w:rsidRPr="006A5867">
        <w:rPr>
          <w:rFonts w:ascii="Verdana" w:hAnsi="Verdana"/>
          <w:spacing w:val="-5"/>
          <w:sz w:val="22"/>
          <w:szCs w:val="22"/>
        </w:rPr>
        <w:t xml:space="preserve">lo </w:t>
      </w:r>
      <w:r w:rsidRPr="006A5867">
        <w:rPr>
          <w:rFonts w:ascii="Verdana" w:hAnsi="Verdana"/>
          <w:sz w:val="22"/>
          <w:szCs w:val="22"/>
        </w:rPr>
        <w:t xml:space="preserve">assiste.  Il 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 xml:space="preserve">Generale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pacing w:val="-5"/>
          <w:sz w:val="22"/>
          <w:szCs w:val="22"/>
        </w:rPr>
        <w:t xml:space="preserve">rivolgergli </w:t>
      </w:r>
      <w:r w:rsidRPr="006A5867">
        <w:rPr>
          <w:rFonts w:ascii="Verdana" w:hAnsi="Verdana"/>
          <w:spacing w:val="2"/>
          <w:sz w:val="22"/>
          <w:szCs w:val="22"/>
        </w:rPr>
        <w:t xml:space="preserve">domande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merito ai fatti ed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 xml:space="preserve">circostanze  che  risultano </w:t>
      </w:r>
      <w:r w:rsidRPr="006A5867">
        <w:rPr>
          <w:rFonts w:ascii="Verdana" w:hAnsi="Verdana"/>
          <w:spacing w:val="-3"/>
          <w:sz w:val="22"/>
          <w:szCs w:val="22"/>
        </w:rPr>
        <w:t xml:space="preserve">dagli </w:t>
      </w:r>
      <w:r w:rsidRPr="006A5867">
        <w:rPr>
          <w:rFonts w:ascii="Verdana" w:hAnsi="Verdana"/>
          <w:sz w:val="22"/>
          <w:szCs w:val="22"/>
        </w:rPr>
        <w:t xml:space="preserve">atti del procedimento e </w:t>
      </w:r>
      <w:r w:rsidRPr="006A5867">
        <w:rPr>
          <w:rFonts w:ascii="Verdana" w:hAnsi="Verdana"/>
          <w:spacing w:val="-3"/>
          <w:sz w:val="22"/>
          <w:szCs w:val="22"/>
        </w:rPr>
        <w:t xml:space="preserve">chiedergli </w:t>
      </w:r>
      <w:r w:rsidRPr="006A5867">
        <w:rPr>
          <w:rFonts w:ascii="Verdana" w:hAnsi="Verdana"/>
          <w:sz w:val="22"/>
          <w:szCs w:val="22"/>
        </w:rPr>
        <w:t xml:space="preserve">chiarimenti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merito </w:t>
      </w:r>
      <w:r w:rsidRPr="006A5867">
        <w:rPr>
          <w:rFonts w:ascii="Verdana" w:hAnsi="Verdana"/>
          <w:spacing w:val="-4"/>
          <w:sz w:val="22"/>
          <w:szCs w:val="22"/>
        </w:rPr>
        <w:t xml:space="preserve">agli </w:t>
      </w:r>
      <w:r w:rsidRPr="006A5867">
        <w:rPr>
          <w:rFonts w:ascii="Verdana" w:hAnsi="Verdana"/>
          <w:sz w:val="22"/>
          <w:szCs w:val="22"/>
        </w:rPr>
        <w:t xml:space="preserve">assunti </w:t>
      </w:r>
      <w:r w:rsidRPr="006A5867">
        <w:rPr>
          <w:rFonts w:ascii="Verdana" w:hAnsi="Verdana"/>
          <w:spacing w:val="-3"/>
          <w:sz w:val="22"/>
          <w:szCs w:val="22"/>
        </w:rPr>
        <w:t>difensivi.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Dell’audizione del dipendente, </w:t>
      </w:r>
      <w:r w:rsidRPr="006A5867">
        <w:rPr>
          <w:rFonts w:ascii="Verdana" w:hAnsi="Verdana"/>
          <w:spacing w:val="-3"/>
          <w:sz w:val="22"/>
          <w:szCs w:val="22"/>
        </w:rPr>
        <w:t xml:space="preserve">viene </w:t>
      </w:r>
      <w:r w:rsidRPr="006A5867">
        <w:rPr>
          <w:rFonts w:ascii="Verdana" w:hAnsi="Verdana"/>
          <w:sz w:val="22"/>
          <w:szCs w:val="22"/>
        </w:rPr>
        <w:t xml:space="preserve">redatto apposito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 </w:t>
      </w:r>
      <w:r w:rsidRPr="006A5867">
        <w:rPr>
          <w:rFonts w:ascii="Verdana" w:hAnsi="Verdana"/>
          <w:sz w:val="22"/>
          <w:szCs w:val="22"/>
        </w:rPr>
        <w:t xml:space="preserve">scritto a cura del dipendente chiamato ad assolvere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>funzioni di</w:t>
      </w:r>
      <w:r w:rsidRPr="006A5867">
        <w:rPr>
          <w:rFonts w:ascii="Verdana" w:hAnsi="Verdana"/>
          <w:spacing w:val="-44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>verbalizzante.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pacing w:val="3"/>
          <w:sz w:val="22"/>
          <w:szCs w:val="22"/>
        </w:rPr>
        <w:t xml:space="preserve">dopo </w:t>
      </w:r>
      <w:r w:rsidRPr="006A5867">
        <w:rPr>
          <w:rFonts w:ascii="Verdana" w:hAnsi="Verdana"/>
          <w:sz w:val="22"/>
          <w:szCs w:val="22"/>
        </w:rPr>
        <w:t xml:space="preserve">che ne è stata data lettura, </w:t>
      </w:r>
      <w:r w:rsidRPr="006A5867">
        <w:rPr>
          <w:rFonts w:ascii="Verdana" w:hAnsi="Verdana"/>
          <w:spacing w:val="-3"/>
          <w:sz w:val="22"/>
          <w:szCs w:val="22"/>
        </w:rPr>
        <w:t xml:space="preserve">viene </w:t>
      </w:r>
      <w:r w:rsidRPr="006A5867">
        <w:rPr>
          <w:rFonts w:ascii="Verdana" w:hAnsi="Verdana"/>
          <w:sz w:val="22"/>
          <w:szCs w:val="22"/>
        </w:rPr>
        <w:t xml:space="preserve">immediatamente sottoscritto dal dipendente e, ove nominato, dal difensore o rappresentante e controfirmato dal </w:t>
      </w:r>
      <w:r w:rsidRPr="006A5867">
        <w:rPr>
          <w:rFonts w:ascii="Verdana" w:hAnsi="Verdana"/>
          <w:spacing w:val="-3"/>
          <w:sz w:val="22"/>
          <w:szCs w:val="22"/>
        </w:rPr>
        <w:t xml:space="preserve">Segretario </w:t>
      </w:r>
      <w:r w:rsidRPr="006A5867">
        <w:rPr>
          <w:rFonts w:ascii="Verdana" w:hAnsi="Verdana"/>
          <w:sz w:val="22"/>
          <w:szCs w:val="22"/>
        </w:rPr>
        <w:t xml:space="preserve">Generale Responsabile </w:t>
      </w:r>
      <w:r w:rsidRPr="006A5867">
        <w:rPr>
          <w:rFonts w:ascii="Verdana" w:hAnsi="Verdana"/>
          <w:spacing w:val="-4"/>
          <w:sz w:val="22"/>
          <w:szCs w:val="22"/>
        </w:rPr>
        <w:t xml:space="preserve">dell' </w:t>
      </w:r>
      <w:r w:rsidRPr="006A5867">
        <w:rPr>
          <w:rFonts w:ascii="Verdana" w:hAnsi="Verdana"/>
          <w:spacing w:val="-6"/>
          <w:sz w:val="22"/>
          <w:szCs w:val="22"/>
        </w:rPr>
        <w:t xml:space="preserve">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e dal </w:t>
      </w:r>
      <w:r w:rsidRPr="006A5867">
        <w:rPr>
          <w:rFonts w:ascii="Verdana" w:hAnsi="Verdana"/>
          <w:spacing w:val="-3"/>
          <w:sz w:val="22"/>
          <w:szCs w:val="22"/>
        </w:rPr>
        <w:t>segretario</w:t>
      </w:r>
      <w:r w:rsidRPr="006A5867">
        <w:rPr>
          <w:rFonts w:ascii="Verdana" w:hAnsi="Verdana"/>
          <w:spacing w:val="-19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verbalizzante.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8"/>
        </w:numPr>
        <w:tabs>
          <w:tab w:val="left" w:pos="330"/>
        </w:tabs>
        <w:suppressAutoHyphens w:val="0"/>
        <w:spacing w:line="360" w:lineRule="auto"/>
        <w:ind w:left="0" w:right="130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L’eventuale </w:t>
      </w:r>
      <w:r w:rsidRPr="006A5867">
        <w:rPr>
          <w:rFonts w:ascii="Verdana" w:hAnsi="Verdana"/>
          <w:spacing w:val="-4"/>
          <w:sz w:val="22"/>
          <w:szCs w:val="22"/>
        </w:rPr>
        <w:t xml:space="preserve">rifiuto </w:t>
      </w:r>
      <w:r w:rsidRPr="006A5867">
        <w:rPr>
          <w:rFonts w:ascii="Verdana" w:hAnsi="Verdana"/>
          <w:spacing w:val="2"/>
          <w:sz w:val="22"/>
          <w:szCs w:val="22"/>
        </w:rPr>
        <w:t xml:space="preserve">opposto </w:t>
      </w:r>
      <w:r w:rsidRPr="006A5867">
        <w:rPr>
          <w:rFonts w:ascii="Verdana" w:hAnsi="Verdana"/>
          <w:sz w:val="22"/>
          <w:szCs w:val="22"/>
        </w:rPr>
        <w:t xml:space="preserve">dal dipendente </w:t>
      </w:r>
      <w:r w:rsidRPr="006A5867">
        <w:rPr>
          <w:rFonts w:ascii="Verdana" w:hAnsi="Verdana"/>
          <w:spacing w:val="-6"/>
          <w:sz w:val="22"/>
          <w:szCs w:val="22"/>
        </w:rPr>
        <w:t xml:space="preserve">alla </w:t>
      </w:r>
      <w:r w:rsidRPr="006A5867">
        <w:rPr>
          <w:rFonts w:ascii="Verdana" w:hAnsi="Verdana"/>
          <w:sz w:val="22"/>
          <w:szCs w:val="22"/>
        </w:rPr>
        <w:t xml:space="preserve">sottoscrizione è annotato </w:t>
      </w:r>
      <w:r w:rsidRPr="006A5867">
        <w:rPr>
          <w:rFonts w:ascii="Verdana" w:hAnsi="Verdana"/>
          <w:spacing w:val="-4"/>
          <w:sz w:val="22"/>
          <w:szCs w:val="22"/>
        </w:rPr>
        <w:t xml:space="preserve">nello </w:t>
      </w:r>
      <w:r w:rsidRPr="006A5867">
        <w:rPr>
          <w:rFonts w:ascii="Verdana" w:hAnsi="Verdana"/>
          <w:sz w:val="22"/>
          <w:szCs w:val="22"/>
        </w:rPr>
        <w:t xml:space="preserve">stesso </w:t>
      </w:r>
      <w:r w:rsidRPr="006A5867">
        <w:rPr>
          <w:rFonts w:ascii="Verdana" w:hAnsi="Verdana"/>
          <w:spacing w:val="-3"/>
          <w:sz w:val="22"/>
          <w:szCs w:val="22"/>
        </w:rPr>
        <w:t>verbale.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ART. 9 ACQUISIZIONE </w:t>
      </w:r>
      <w:proofErr w:type="spellStart"/>
      <w:r w:rsidRPr="006A5867">
        <w:rPr>
          <w:rFonts w:ascii="Verdana" w:hAnsi="Verdana"/>
          <w:spacing w:val="-3"/>
          <w:sz w:val="22"/>
          <w:szCs w:val="22"/>
          <w:lang w:val="it-IT"/>
        </w:rPr>
        <w:t>DI</w:t>
      </w:r>
      <w:proofErr w:type="spellEnd"/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 ULTERIORI ELEMENTI </w:t>
      </w:r>
      <w:proofErr w:type="spellStart"/>
      <w:r w:rsidRPr="006A5867">
        <w:rPr>
          <w:rFonts w:ascii="Verdana" w:hAnsi="Verdana"/>
          <w:spacing w:val="-3"/>
          <w:sz w:val="22"/>
          <w:szCs w:val="22"/>
          <w:lang w:val="it-IT"/>
        </w:rPr>
        <w:t>DI</w:t>
      </w:r>
      <w:proofErr w:type="spellEnd"/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 PROVA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7"/>
        </w:numPr>
        <w:tabs>
          <w:tab w:val="left" w:pos="961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Ai </w:t>
      </w:r>
      <w:r w:rsidRPr="006A5867">
        <w:rPr>
          <w:rFonts w:ascii="Verdana" w:hAnsi="Verdana"/>
          <w:spacing w:val="-3"/>
          <w:sz w:val="22"/>
          <w:szCs w:val="22"/>
        </w:rPr>
        <w:t xml:space="preserve">fini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definizione del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disciplinare, </w:t>
      </w: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competente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z w:val="22"/>
          <w:szCs w:val="22"/>
        </w:rPr>
        <w:t xml:space="preserve">acquisire nel corso dell’istruttoria informazioni e </w:t>
      </w:r>
      <w:r w:rsidRPr="006A5867">
        <w:rPr>
          <w:rFonts w:ascii="Verdana" w:hAnsi="Verdana"/>
          <w:spacing w:val="2"/>
          <w:sz w:val="22"/>
          <w:szCs w:val="22"/>
        </w:rPr>
        <w:t xml:space="preserve">documenti </w:t>
      </w:r>
      <w:r w:rsidRPr="006A5867">
        <w:rPr>
          <w:rFonts w:ascii="Verdana" w:hAnsi="Verdana"/>
          <w:sz w:val="22"/>
          <w:szCs w:val="22"/>
        </w:rPr>
        <w:t xml:space="preserve">anche da </w:t>
      </w:r>
      <w:r w:rsidRPr="006A5867">
        <w:rPr>
          <w:rFonts w:ascii="Verdana" w:hAnsi="Verdana"/>
          <w:spacing w:val="-3"/>
          <w:sz w:val="22"/>
          <w:szCs w:val="22"/>
        </w:rPr>
        <w:t xml:space="preserve">altre </w:t>
      </w:r>
      <w:r w:rsidRPr="006A5867">
        <w:rPr>
          <w:rFonts w:ascii="Verdana" w:hAnsi="Verdana"/>
          <w:sz w:val="22"/>
          <w:szCs w:val="22"/>
        </w:rPr>
        <w:t xml:space="preserve">Pubbliche Amministrazioni e testimonianze di </w:t>
      </w:r>
      <w:r w:rsidRPr="006A5867">
        <w:rPr>
          <w:rFonts w:ascii="Verdana" w:hAnsi="Verdana"/>
          <w:spacing w:val="-3"/>
          <w:sz w:val="22"/>
          <w:szCs w:val="22"/>
        </w:rPr>
        <w:t xml:space="preserve">altri </w:t>
      </w:r>
      <w:r w:rsidRPr="006A5867">
        <w:rPr>
          <w:rFonts w:ascii="Verdana" w:hAnsi="Verdana"/>
          <w:sz w:val="22"/>
          <w:szCs w:val="22"/>
        </w:rPr>
        <w:t xml:space="preserve">dipendenti che per ragioni di </w:t>
      </w:r>
      <w:r w:rsidRPr="006A5867">
        <w:rPr>
          <w:rFonts w:ascii="Verdana" w:hAnsi="Verdana"/>
          <w:spacing w:val="-4"/>
          <w:sz w:val="22"/>
          <w:szCs w:val="22"/>
        </w:rPr>
        <w:t xml:space="preserve">ufficio </w:t>
      </w:r>
      <w:r w:rsidRPr="006A5867">
        <w:rPr>
          <w:rFonts w:ascii="Verdana" w:hAnsi="Verdana"/>
          <w:sz w:val="22"/>
          <w:szCs w:val="22"/>
        </w:rPr>
        <w:t xml:space="preserve">o di </w:t>
      </w:r>
      <w:r w:rsidRPr="006A5867">
        <w:rPr>
          <w:rFonts w:ascii="Verdana" w:hAnsi="Verdana"/>
          <w:spacing w:val="-4"/>
          <w:sz w:val="22"/>
          <w:szCs w:val="22"/>
        </w:rPr>
        <w:t xml:space="preserve">servizio </w:t>
      </w:r>
      <w:r w:rsidRPr="006A5867">
        <w:rPr>
          <w:rFonts w:ascii="Verdana" w:hAnsi="Verdana"/>
          <w:sz w:val="22"/>
          <w:szCs w:val="22"/>
        </w:rPr>
        <w:t>siano a conoscenza di informazioni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rilevanti.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7"/>
        </w:numPr>
        <w:tabs>
          <w:tab w:val="left" w:pos="961"/>
        </w:tabs>
        <w:suppressAutoHyphens w:val="0"/>
        <w:spacing w:line="360" w:lineRule="auto"/>
        <w:ind w:left="0" w:right="121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dipendente, che essendo a conoscenza di elementi </w:t>
      </w:r>
      <w:r w:rsidRPr="006A5867">
        <w:rPr>
          <w:rFonts w:ascii="Verdana" w:hAnsi="Verdana"/>
          <w:spacing w:val="-3"/>
          <w:sz w:val="22"/>
          <w:szCs w:val="22"/>
        </w:rPr>
        <w:t xml:space="preserve">rilevanti </w:t>
      </w:r>
      <w:r w:rsidRPr="006A5867">
        <w:rPr>
          <w:rFonts w:ascii="Verdana" w:hAnsi="Verdana"/>
          <w:sz w:val="22"/>
          <w:szCs w:val="22"/>
        </w:rPr>
        <w:t xml:space="preserve">di un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corso, </w:t>
      </w:r>
      <w:r w:rsidRPr="006A5867">
        <w:rPr>
          <w:rFonts w:ascii="Verdana" w:hAnsi="Verdana"/>
          <w:spacing w:val="-4"/>
          <w:sz w:val="22"/>
          <w:szCs w:val="22"/>
        </w:rPr>
        <w:t xml:space="preserve">rifiuta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collaborazione </w:t>
      </w:r>
      <w:r w:rsidRPr="006A5867">
        <w:rPr>
          <w:rFonts w:ascii="Verdana" w:hAnsi="Verdana"/>
          <w:spacing w:val="-3"/>
          <w:sz w:val="22"/>
          <w:szCs w:val="22"/>
        </w:rPr>
        <w:t xml:space="preserve">richiesta  </w:t>
      </w:r>
      <w:r w:rsidRPr="006A5867">
        <w:rPr>
          <w:rFonts w:ascii="Verdana" w:hAnsi="Verdana"/>
          <w:spacing w:val="-5"/>
          <w:sz w:val="22"/>
          <w:szCs w:val="22"/>
        </w:rPr>
        <w:t xml:space="preserve">dall’Ufficio  </w:t>
      </w:r>
      <w:r w:rsidRPr="006A5867">
        <w:rPr>
          <w:rFonts w:ascii="Verdana" w:hAnsi="Verdana"/>
          <w:sz w:val="22"/>
          <w:szCs w:val="22"/>
        </w:rPr>
        <w:t xml:space="preserve">procedente  ovvero rende dichiarazioni </w:t>
      </w:r>
      <w:r w:rsidRPr="006A5867">
        <w:rPr>
          <w:rFonts w:ascii="Verdana" w:hAnsi="Verdana"/>
          <w:spacing w:val="-3"/>
          <w:sz w:val="22"/>
          <w:szCs w:val="22"/>
        </w:rPr>
        <w:t xml:space="preserve">false </w:t>
      </w:r>
      <w:r w:rsidRPr="006A5867">
        <w:rPr>
          <w:rFonts w:ascii="Verdana" w:hAnsi="Verdana"/>
          <w:sz w:val="22"/>
          <w:szCs w:val="22"/>
        </w:rPr>
        <w:t xml:space="preserve">o </w:t>
      </w:r>
      <w:r w:rsidRPr="006A5867">
        <w:rPr>
          <w:rFonts w:ascii="Verdana" w:hAnsi="Verdana"/>
          <w:spacing w:val="-3"/>
          <w:sz w:val="22"/>
          <w:szCs w:val="22"/>
        </w:rPr>
        <w:t xml:space="preserve">reticenti, </w:t>
      </w:r>
      <w:r w:rsidRPr="006A5867">
        <w:rPr>
          <w:rFonts w:ascii="Verdana" w:hAnsi="Verdana"/>
          <w:sz w:val="22"/>
          <w:szCs w:val="22"/>
        </w:rPr>
        <w:t xml:space="preserve">è soggetto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all’applicazione  </w:t>
      </w:r>
      <w:r w:rsidRPr="006A5867">
        <w:rPr>
          <w:rFonts w:ascii="Verdana" w:hAnsi="Verdana"/>
          <w:spacing w:val="-4"/>
          <w:sz w:val="22"/>
          <w:szCs w:val="22"/>
        </w:rPr>
        <w:t>della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sanzione di cui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all’art. 55bis, </w:t>
      </w:r>
      <w:r w:rsidRPr="006A5867">
        <w:rPr>
          <w:rFonts w:ascii="Verdana" w:hAnsi="Verdana"/>
          <w:spacing w:val="2"/>
          <w:sz w:val="22"/>
          <w:szCs w:val="22"/>
        </w:rPr>
        <w:t xml:space="preserve">comma </w:t>
      </w:r>
      <w:r w:rsidRPr="006A5867">
        <w:rPr>
          <w:rFonts w:ascii="Verdana" w:hAnsi="Verdana"/>
          <w:spacing w:val="-3"/>
          <w:sz w:val="22"/>
          <w:szCs w:val="22"/>
        </w:rPr>
        <w:t xml:space="preserve">7,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 xml:space="preserve">165/2001, </w:t>
      </w:r>
      <w:r w:rsidRPr="006A5867">
        <w:rPr>
          <w:rFonts w:ascii="Verdana" w:hAnsi="Verdana"/>
          <w:sz w:val="22"/>
          <w:szCs w:val="22"/>
        </w:rPr>
        <w:t xml:space="preserve">introdotto  </w:t>
      </w:r>
      <w:r w:rsidRPr="006A5867">
        <w:rPr>
          <w:rFonts w:ascii="Verdana" w:hAnsi="Verdana"/>
          <w:spacing w:val="-3"/>
          <w:sz w:val="22"/>
          <w:szCs w:val="22"/>
        </w:rPr>
        <w:lastRenderedPageBreak/>
        <w:t xml:space="preserve">dall’art.69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pacing w:val="-2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150/2009.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10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z w:val="22"/>
          <w:szCs w:val="22"/>
          <w:lang w:val="it-IT"/>
        </w:rPr>
      </w:pPr>
      <w:r w:rsidRPr="006A5867">
        <w:rPr>
          <w:rFonts w:ascii="Verdana" w:hAnsi="Verdana"/>
          <w:sz w:val="22"/>
          <w:szCs w:val="22"/>
          <w:lang w:val="it-IT"/>
        </w:rPr>
        <w:t xml:space="preserve">PROCEDURE NON OBBLIGATORIE </w:t>
      </w:r>
      <w:proofErr w:type="spellStart"/>
      <w:r w:rsidRPr="006A5867">
        <w:rPr>
          <w:rFonts w:ascii="Verdana" w:hAnsi="Verdana"/>
          <w:sz w:val="22"/>
          <w:szCs w:val="22"/>
          <w:lang w:val="it-IT"/>
        </w:rPr>
        <w:t>DI</w:t>
      </w:r>
      <w:proofErr w:type="spellEnd"/>
      <w:r w:rsidRPr="006A5867">
        <w:rPr>
          <w:rFonts w:ascii="Verdana" w:hAnsi="Verdana"/>
          <w:sz w:val="22"/>
          <w:szCs w:val="22"/>
          <w:lang w:val="it-IT"/>
        </w:rPr>
        <w:t xml:space="preserve"> CONCILIAZIONE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z w:val="22"/>
          <w:szCs w:val="22"/>
          <w:lang w:val="it-IT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6"/>
        </w:numPr>
        <w:tabs>
          <w:tab w:val="left" w:pos="33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4"/>
          <w:sz w:val="22"/>
          <w:szCs w:val="22"/>
        </w:rPr>
        <w:t>disciplinari,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ove previsto dal contratto </w:t>
      </w:r>
      <w:r w:rsidRPr="006A5867">
        <w:rPr>
          <w:rFonts w:ascii="Verdana" w:hAnsi="Verdana"/>
          <w:spacing w:val="-4"/>
          <w:sz w:val="22"/>
          <w:szCs w:val="22"/>
        </w:rPr>
        <w:t xml:space="preserve">collettivo </w:t>
      </w:r>
      <w:r w:rsidRPr="006A5867">
        <w:rPr>
          <w:rFonts w:ascii="Verdana" w:hAnsi="Verdana"/>
          <w:sz w:val="22"/>
          <w:szCs w:val="22"/>
        </w:rPr>
        <w:t xml:space="preserve">nazionale di lavoro, </w:t>
      </w:r>
      <w:r w:rsidRPr="006A5867">
        <w:rPr>
          <w:rFonts w:ascii="Verdana" w:hAnsi="Verdana"/>
          <w:spacing w:val="2"/>
          <w:sz w:val="22"/>
          <w:szCs w:val="22"/>
        </w:rPr>
        <w:t xml:space="preserve">può </w:t>
      </w:r>
      <w:r w:rsidRPr="006A5867">
        <w:rPr>
          <w:rFonts w:ascii="Verdana" w:hAnsi="Verdana"/>
          <w:spacing w:val="-4"/>
          <w:sz w:val="22"/>
          <w:szCs w:val="22"/>
        </w:rPr>
        <w:t xml:space="preserve">avvalersi, </w:t>
      </w:r>
      <w:r w:rsidRPr="006A5867">
        <w:rPr>
          <w:rFonts w:ascii="Verdana" w:hAnsi="Verdana"/>
          <w:sz w:val="22"/>
          <w:szCs w:val="22"/>
        </w:rPr>
        <w:t xml:space="preserve">fuori dai casi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cui è prevista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sanzione del licenziamento, di forme di </w:t>
      </w:r>
      <w:r w:rsidRPr="006A5867">
        <w:rPr>
          <w:rFonts w:ascii="Verdana" w:hAnsi="Verdana"/>
          <w:spacing w:val="-3"/>
          <w:sz w:val="22"/>
          <w:szCs w:val="22"/>
        </w:rPr>
        <w:t xml:space="preserve">conciliazione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pacing w:val="-3"/>
          <w:sz w:val="22"/>
          <w:szCs w:val="22"/>
        </w:rPr>
        <w:t xml:space="preserve">obbligatoria </w:t>
      </w:r>
      <w:r w:rsidRPr="006A5867">
        <w:rPr>
          <w:rFonts w:ascii="Verdana" w:hAnsi="Verdana"/>
          <w:sz w:val="22"/>
          <w:szCs w:val="22"/>
        </w:rPr>
        <w:t xml:space="preserve">da concludersi entro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termine massimo di trenta giorni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 e  </w:t>
      </w:r>
      <w:r w:rsidRPr="006A5867">
        <w:rPr>
          <w:rFonts w:ascii="Verdana" w:hAnsi="Verdana"/>
          <w:spacing w:val="3"/>
          <w:sz w:val="22"/>
          <w:szCs w:val="22"/>
        </w:rPr>
        <w:t xml:space="preserve">comunque </w:t>
      </w:r>
      <w:r w:rsidRPr="006A5867">
        <w:rPr>
          <w:rFonts w:ascii="Verdana" w:hAnsi="Verdana"/>
          <w:sz w:val="22"/>
          <w:szCs w:val="22"/>
        </w:rPr>
        <w:t xml:space="preserve">prima </w:t>
      </w:r>
      <w:r w:rsidRPr="006A5867">
        <w:rPr>
          <w:rFonts w:ascii="Verdana" w:hAnsi="Verdana"/>
          <w:spacing w:val="-3"/>
          <w:sz w:val="22"/>
          <w:szCs w:val="22"/>
        </w:rPr>
        <w:t xml:space="preserve">dell’irrogazione </w:t>
      </w:r>
      <w:r w:rsidRPr="006A5867">
        <w:rPr>
          <w:rFonts w:ascii="Verdana" w:hAnsi="Verdana"/>
          <w:spacing w:val="-4"/>
          <w:sz w:val="22"/>
          <w:szCs w:val="22"/>
        </w:rPr>
        <w:t>della</w:t>
      </w:r>
      <w:r w:rsidRPr="006A5867">
        <w:rPr>
          <w:rFonts w:ascii="Verdana" w:hAnsi="Verdana"/>
          <w:spacing w:val="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sanzione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6"/>
        </w:numPr>
        <w:tabs>
          <w:tab w:val="left" w:pos="33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Nei casi di cui al precedente </w:t>
      </w:r>
      <w:r w:rsidRPr="006A5867">
        <w:rPr>
          <w:rFonts w:ascii="Verdana" w:hAnsi="Verdana"/>
          <w:spacing w:val="2"/>
          <w:sz w:val="22"/>
          <w:szCs w:val="22"/>
        </w:rPr>
        <w:t xml:space="preserve">comma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sanzione, determinata concordemente </w:t>
      </w:r>
      <w:r w:rsidRPr="006A5867">
        <w:rPr>
          <w:rFonts w:ascii="Verdana" w:hAnsi="Verdana"/>
          <w:spacing w:val="-5"/>
          <w:sz w:val="22"/>
          <w:szCs w:val="22"/>
        </w:rPr>
        <w:t xml:space="preserve">dall’Ufficio </w:t>
      </w:r>
      <w:r w:rsidRPr="006A5867">
        <w:rPr>
          <w:rFonts w:ascii="Verdana" w:hAnsi="Verdana"/>
          <w:sz w:val="22"/>
          <w:szCs w:val="22"/>
        </w:rPr>
        <w:t xml:space="preserve">competente e dal dipendente sottoposto a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o  dal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z w:val="22"/>
          <w:szCs w:val="22"/>
        </w:rPr>
        <w:t xml:space="preserve">procuratore o dal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z w:val="22"/>
          <w:szCs w:val="22"/>
        </w:rPr>
        <w:t xml:space="preserve">rappresentante, </w:t>
      </w:r>
      <w:r w:rsidRPr="006A5867">
        <w:rPr>
          <w:rFonts w:ascii="Verdana" w:hAnsi="Verdana"/>
          <w:spacing w:val="2"/>
          <w:sz w:val="22"/>
          <w:szCs w:val="22"/>
        </w:rPr>
        <w:t xml:space="preserve">non può </w:t>
      </w:r>
      <w:r w:rsidRPr="006A5867">
        <w:rPr>
          <w:rFonts w:ascii="Verdana" w:hAnsi="Verdana"/>
          <w:sz w:val="22"/>
          <w:szCs w:val="22"/>
        </w:rPr>
        <w:t xml:space="preserve">essere di specie diversa da </w:t>
      </w:r>
      <w:r w:rsidRPr="006A5867">
        <w:rPr>
          <w:rFonts w:ascii="Verdana" w:hAnsi="Verdana"/>
          <w:spacing w:val="-3"/>
          <w:sz w:val="22"/>
          <w:szCs w:val="22"/>
        </w:rPr>
        <w:t xml:space="preserve">quella </w:t>
      </w:r>
      <w:r w:rsidRPr="006A5867">
        <w:rPr>
          <w:rFonts w:ascii="Verdana" w:hAnsi="Verdana"/>
          <w:sz w:val="22"/>
          <w:szCs w:val="22"/>
        </w:rPr>
        <w:t xml:space="preserve">prevista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z w:val="22"/>
          <w:szCs w:val="22"/>
        </w:rPr>
        <w:t xml:space="preserve">o dal CCNL per l’infrazione contestata 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>è soggetta  ad</w:t>
      </w:r>
      <w:r w:rsidRPr="006A5867">
        <w:rPr>
          <w:rFonts w:ascii="Verdana" w:hAnsi="Verdana"/>
          <w:spacing w:val="-14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impugnativa.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6"/>
        </w:numPr>
        <w:tabs>
          <w:tab w:val="left" w:pos="33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 </w:t>
      </w:r>
      <w:r w:rsidRPr="006A5867">
        <w:rPr>
          <w:rFonts w:ascii="Verdana" w:hAnsi="Verdana"/>
          <w:sz w:val="22"/>
          <w:szCs w:val="22"/>
        </w:rPr>
        <w:t xml:space="preserve">di </w:t>
      </w:r>
      <w:r w:rsidRPr="006A5867">
        <w:rPr>
          <w:rFonts w:ascii="Verdana" w:hAnsi="Verdana"/>
          <w:spacing w:val="-3"/>
          <w:sz w:val="22"/>
          <w:szCs w:val="22"/>
        </w:rPr>
        <w:t xml:space="preserve">conciliazione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obbligatoria è </w:t>
      </w:r>
      <w:r w:rsidRPr="006A5867">
        <w:rPr>
          <w:rFonts w:ascii="Verdana" w:hAnsi="Verdana"/>
          <w:spacing w:val="2"/>
          <w:sz w:val="22"/>
          <w:szCs w:val="22"/>
        </w:rPr>
        <w:t xml:space="preserve">comunque </w:t>
      </w:r>
      <w:r w:rsidRPr="006A5867">
        <w:rPr>
          <w:rFonts w:ascii="Verdana" w:hAnsi="Verdana"/>
          <w:sz w:val="22"/>
          <w:szCs w:val="22"/>
        </w:rPr>
        <w:t xml:space="preserve">sottoscritto del dipendente  o dal </w:t>
      </w:r>
      <w:r w:rsidRPr="006A5867">
        <w:rPr>
          <w:rFonts w:ascii="Verdana" w:hAnsi="Verdana"/>
          <w:spacing w:val="2"/>
          <w:sz w:val="22"/>
          <w:szCs w:val="22"/>
        </w:rPr>
        <w:t xml:space="preserve">suo </w:t>
      </w:r>
      <w:r w:rsidRPr="006A5867">
        <w:rPr>
          <w:rFonts w:ascii="Verdana" w:hAnsi="Verdana"/>
          <w:sz w:val="22"/>
          <w:szCs w:val="22"/>
        </w:rPr>
        <w:t xml:space="preserve">procuratore o dal </w:t>
      </w:r>
      <w:r w:rsidRPr="006A5867">
        <w:rPr>
          <w:rFonts w:ascii="Verdana" w:hAnsi="Verdana"/>
          <w:spacing w:val="2"/>
          <w:sz w:val="22"/>
          <w:szCs w:val="22"/>
        </w:rPr>
        <w:t>suo</w:t>
      </w:r>
      <w:r w:rsidRPr="006A5867">
        <w:rPr>
          <w:rFonts w:ascii="Verdana" w:hAnsi="Verdana"/>
          <w:spacing w:val="-9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rappresentante.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6"/>
        </w:numPr>
        <w:tabs>
          <w:tab w:val="left" w:pos="33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Durante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procedura </w:t>
      </w:r>
      <w:r w:rsidRPr="006A5867">
        <w:rPr>
          <w:rFonts w:ascii="Verdana" w:hAnsi="Verdana"/>
          <w:spacing w:val="-4"/>
          <w:sz w:val="22"/>
          <w:szCs w:val="22"/>
        </w:rPr>
        <w:t xml:space="preserve">conciliativa </w:t>
      </w:r>
      <w:r w:rsidRPr="006A5867">
        <w:rPr>
          <w:rFonts w:ascii="Verdana" w:hAnsi="Verdana"/>
          <w:sz w:val="22"/>
          <w:szCs w:val="22"/>
        </w:rPr>
        <w:t xml:space="preserve">ed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caso di esito </w:t>
      </w:r>
      <w:r w:rsidRPr="006A5867">
        <w:rPr>
          <w:rFonts w:ascii="Verdana" w:hAnsi="Verdana"/>
          <w:spacing w:val="-3"/>
          <w:sz w:val="22"/>
          <w:szCs w:val="22"/>
        </w:rPr>
        <w:t xml:space="preserve">negativo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stessa, i termini del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rimangono sospesi e riprendono a decorrere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conclusione </w:t>
      </w:r>
      <w:r w:rsidRPr="006A5867">
        <w:rPr>
          <w:rFonts w:ascii="Verdana" w:hAnsi="Verdana"/>
          <w:spacing w:val="-4"/>
          <w:sz w:val="22"/>
          <w:szCs w:val="22"/>
        </w:rPr>
        <w:t>della</w:t>
      </w:r>
      <w:r w:rsidRPr="006A5867">
        <w:rPr>
          <w:rFonts w:ascii="Verdana" w:hAnsi="Verdana"/>
          <w:spacing w:val="-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stessa.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11 APPLICAZIONE DELLE SANZIONI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provvede ad </w:t>
      </w:r>
      <w:r w:rsidRPr="006A5867">
        <w:rPr>
          <w:rFonts w:ascii="Verdana" w:hAnsi="Verdana"/>
          <w:spacing w:val="-3"/>
          <w:sz w:val="22"/>
          <w:szCs w:val="22"/>
        </w:rPr>
        <w:t xml:space="preserve">applicare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sanzione prevista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z w:val="22"/>
          <w:szCs w:val="22"/>
        </w:rPr>
        <w:t xml:space="preserve">e dal contratto </w:t>
      </w:r>
      <w:r w:rsidRPr="006A5867">
        <w:rPr>
          <w:rFonts w:ascii="Verdana" w:hAnsi="Verdana"/>
          <w:spacing w:val="-4"/>
          <w:sz w:val="22"/>
          <w:szCs w:val="22"/>
        </w:rPr>
        <w:t xml:space="preserve">collettivo </w:t>
      </w:r>
      <w:r w:rsidRPr="006A5867">
        <w:rPr>
          <w:rFonts w:ascii="Verdana" w:hAnsi="Verdana"/>
          <w:sz w:val="22"/>
          <w:szCs w:val="22"/>
        </w:rPr>
        <w:t xml:space="preserve">nazionale di </w:t>
      </w:r>
      <w:r w:rsidRPr="006A5867">
        <w:rPr>
          <w:rFonts w:ascii="Verdana" w:hAnsi="Verdana"/>
          <w:spacing w:val="-3"/>
          <w:sz w:val="22"/>
          <w:szCs w:val="22"/>
        </w:rPr>
        <w:t xml:space="preserve">lavoro </w:t>
      </w:r>
      <w:r w:rsidRPr="006A5867">
        <w:rPr>
          <w:rFonts w:ascii="Verdana" w:hAnsi="Verdana"/>
          <w:sz w:val="22"/>
          <w:szCs w:val="22"/>
        </w:rPr>
        <w:t xml:space="preserve">nei termini previsti dal </w:t>
      </w:r>
      <w:r w:rsidRPr="006A5867">
        <w:rPr>
          <w:rFonts w:ascii="Verdana" w:hAnsi="Verdana"/>
          <w:spacing w:val="-3"/>
          <w:sz w:val="22"/>
          <w:szCs w:val="22"/>
        </w:rPr>
        <w:t xml:space="preserve">vigente </w:t>
      </w:r>
      <w:r w:rsidRPr="006A5867">
        <w:rPr>
          <w:rFonts w:ascii="Verdana" w:hAnsi="Verdana"/>
          <w:sz w:val="22"/>
          <w:szCs w:val="22"/>
        </w:rPr>
        <w:t xml:space="preserve">CCNL </w:t>
      </w:r>
      <w:r w:rsidRPr="006A5867">
        <w:rPr>
          <w:rFonts w:ascii="Verdana" w:hAnsi="Verdana"/>
          <w:spacing w:val="-3"/>
          <w:sz w:val="22"/>
          <w:szCs w:val="22"/>
        </w:rPr>
        <w:t xml:space="preserve">sulla </w:t>
      </w:r>
      <w:r w:rsidRPr="006A5867">
        <w:rPr>
          <w:rFonts w:ascii="Verdana" w:hAnsi="Verdana"/>
          <w:sz w:val="22"/>
          <w:szCs w:val="22"/>
        </w:rPr>
        <w:t xml:space="preserve">base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accertamenti effettuati e  </w:t>
      </w:r>
      <w:r w:rsidRPr="006A5867">
        <w:rPr>
          <w:rFonts w:ascii="Verdana" w:hAnsi="Verdana"/>
          <w:spacing w:val="-4"/>
          <w:sz w:val="22"/>
          <w:szCs w:val="22"/>
        </w:rPr>
        <w:t>delle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eventuali </w:t>
      </w:r>
      <w:r w:rsidRPr="006A5867">
        <w:rPr>
          <w:rFonts w:ascii="Verdana" w:hAnsi="Verdana"/>
          <w:spacing w:val="-3"/>
          <w:sz w:val="22"/>
          <w:szCs w:val="22"/>
        </w:rPr>
        <w:t xml:space="preserve">giustificazioni </w:t>
      </w:r>
      <w:r w:rsidRPr="006A5867">
        <w:rPr>
          <w:rFonts w:ascii="Verdana" w:hAnsi="Verdana"/>
          <w:sz w:val="22"/>
          <w:szCs w:val="22"/>
        </w:rPr>
        <w:t>addotte dal</w:t>
      </w:r>
      <w:r w:rsidRPr="006A5867">
        <w:rPr>
          <w:rFonts w:ascii="Verdana" w:hAnsi="Verdana"/>
          <w:spacing w:val="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dipendente.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Qualora </w:t>
      </w:r>
      <w:r w:rsidRPr="006A5867">
        <w:rPr>
          <w:rFonts w:ascii="Verdana" w:hAnsi="Verdana"/>
          <w:spacing w:val="-5"/>
          <w:sz w:val="22"/>
          <w:szCs w:val="22"/>
        </w:rPr>
        <w:t xml:space="preserve">l’Ufficio </w:t>
      </w:r>
      <w:r w:rsidRPr="006A5867">
        <w:rPr>
          <w:rFonts w:ascii="Verdana" w:hAnsi="Verdana"/>
          <w:spacing w:val="-3"/>
          <w:sz w:val="22"/>
          <w:szCs w:val="22"/>
        </w:rPr>
        <w:t xml:space="preserve">ritenga </w:t>
      </w:r>
      <w:r w:rsidRPr="006A5867">
        <w:rPr>
          <w:rFonts w:ascii="Verdana" w:hAnsi="Verdana"/>
          <w:sz w:val="22"/>
          <w:szCs w:val="22"/>
        </w:rPr>
        <w:t xml:space="preserve">che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pacing w:val="-3"/>
          <w:sz w:val="22"/>
          <w:szCs w:val="22"/>
        </w:rPr>
        <w:t xml:space="preserve">vi sia </w:t>
      </w:r>
      <w:r w:rsidRPr="006A5867">
        <w:rPr>
          <w:rFonts w:ascii="Verdana" w:hAnsi="Verdana"/>
          <w:sz w:val="22"/>
          <w:szCs w:val="22"/>
        </w:rPr>
        <w:t xml:space="preserve">luogo a procedere disciplinarmente, dispone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>chiusura del</w:t>
      </w:r>
      <w:r w:rsidRPr="006A5867">
        <w:rPr>
          <w:rFonts w:ascii="Verdana" w:hAnsi="Verdana"/>
          <w:spacing w:val="-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procedimento.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provvedimento di </w:t>
      </w:r>
      <w:r w:rsidRPr="006A5867">
        <w:rPr>
          <w:rFonts w:ascii="Verdana" w:hAnsi="Verdana"/>
          <w:spacing w:val="-3"/>
          <w:sz w:val="22"/>
          <w:szCs w:val="22"/>
        </w:rPr>
        <w:t xml:space="preserve">irrogazione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z w:val="22"/>
          <w:szCs w:val="22"/>
        </w:rPr>
        <w:t xml:space="preserve">sanzione o di </w:t>
      </w:r>
      <w:r w:rsidRPr="006A5867">
        <w:rPr>
          <w:rFonts w:ascii="Verdana" w:hAnsi="Verdana"/>
          <w:spacing w:val="-3"/>
          <w:sz w:val="22"/>
          <w:szCs w:val="22"/>
        </w:rPr>
        <w:t xml:space="preserve">archiviazione </w:t>
      </w:r>
      <w:r w:rsidRPr="006A5867">
        <w:rPr>
          <w:rFonts w:ascii="Verdana" w:hAnsi="Verdana"/>
          <w:sz w:val="22"/>
          <w:szCs w:val="22"/>
        </w:rPr>
        <w:t xml:space="preserve">del procedimento, sottoscritto dai </w:t>
      </w:r>
      <w:r w:rsidRPr="006A5867">
        <w:rPr>
          <w:rFonts w:ascii="Verdana" w:hAnsi="Verdana"/>
          <w:spacing w:val="2"/>
          <w:sz w:val="22"/>
          <w:szCs w:val="22"/>
        </w:rPr>
        <w:t xml:space="preserve">componenti </w:t>
      </w:r>
      <w:r w:rsidRPr="006A5867">
        <w:rPr>
          <w:rFonts w:ascii="Verdana" w:hAnsi="Verdana"/>
          <w:spacing w:val="-4"/>
          <w:sz w:val="22"/>
          <w:szCs w:val="22"/>
        </w:rPr>
        <w:t xml:space="preserve">dell’Ufficio, </w:t>
      </w:r>
      <w:r w:rsidRPr="006A5867">
        <w:rPr>
          <w:rFonts w:ascii="Verdana" w:hAnsi="Verdana"/>
          <w:sz w:val="22"/>
          <w:szCs w:val="22"/>
        </w:rPr>
        <w:t xml:space="preserve">è comunicato al dipendente con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stesse modalità previste per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addebiti. Copia di </w:t>
      </w:r>
      <w:r w:rsidRPr="006A5867">
        <w:rPr>
          <w:rFonts w:ascii="Verdana" w:hAnsi="Verdana"/>
          <w:spacing w:val="-3"/>
          <w:sz w:val="22"/>
          <w:szCs w:val="22"/>
        </w:rPr>
        <w:t xml:space="preserve">tale </w:t>
      </w:r>
      <w:r w:rsidRPr="006A5867">
        <w:rPr>
          <w:rFonts w:ascii="Verdana" w:hAnsi="Verdana"/>
          <w:sz w:val="22"/>
          <w:szCs w:val="22"/>
        </w:rPr>
        <w:t xml:space="preserve">provvedimento è trasmessa al Presidente, </w:t>
      </w:r>
      <w:r w:rsidRPr="006A5867">
        <w:rPr>
          <w:rFonts w:ascii="Verdana" w:hAnsi="Verdana"/>
          <w:spacing w:val="2"/>
          <w:sz w:val="22"/>
          <w:szCs w:val="22"/>
        </w:rPr>
        <w:t xml:space="preserve">nonché </w:t>
      </w:r>
      <w:r w:rsidRPr="006A5867">
        <w:rPr>
          <w:rFonts w:ascii="Verdana" w:hAnsi="Verdana"/>
          <w:sz w:val="22"/>
          <w:szCs w:val="22"/>
        </w:rPr>
        <w:t xml:space="preserve">all'Area che gestisce il personale ed al </w:t>
      </w:r>
      <w:r w:rsidRPr="006A5867">
        <w:rPr>
          <w:rFonts w:ascii="Verdana" w:hAnsi="Verdana"/>
          <w:spacing w:val="-4"/>
          <w:sz w:val="22"/>
          <w:szCs w:val="22"/>
        </w:rPr>
        <w:t xml:space="preserve">relativo </w:t>
      </w:r>
      <w:r w:rsidRPr="006A5867">
        <w:rPr>
          <w:rFonts w:ascii="Verdana" w:hAnsi="Verdana"/>
          <w:sz w:val="22"/>
          <w:szCs w:val="22"/>
        </w:rPr>
        <w:t xml:space="preserve">Responsabile di Area che provvederanno, ognuno per quanto di </w:t>
      </w:r>
      <w:r w:rsidRPr="006A5867">
        <w:rPr>
          <w:rFonts w:ascii="Verdana" w:hAnsi="Verdana"/>
          <w:sz w:val="22"/>
          <w:szCs w:val="22"/>
        </w:rPr>
        <w:lastRenderedPageBreak/>
        <w:t xml:space="preserve">competenza, a </w:t>
      </w:r>
      <w:r w:rsidRPr="006A5867">
        <w:rPr>
          <w:rFonts w:ascii="Verdana" w:hAnsi="Verdana"/>
          <w:spacing w:val="-3"/>
          <w:sz w:val="22"/>
          <w:szCs w:val="22"/>
        </w:rPr>
        <w:t xml:space="preserve">dargli </w:t>
      </w:r>
      <w:r w:rsidRPr="006A5867">
        <w:rPr>
          <w:rFonts w:ascii="Verdana" w:hAnsi="Verdana"/>
          <w:sz w:val="22"/>
          <w:szCs w:val="22"/>
        </w:rPr>
        <w:t xml:space="preserve">esecuzione e ad </w:t>
      </w:r>
      <w:r w:rsidRPr="006A5867">
        <w:rPr>
          <w:rFonts w:ascii="Verdana" w:hAnsi="Verdana"/>
          <w:spacing w:val="-4"/>
          <w:sz w:val="22"/>
          <w:szCs w:val="22"/>
        </w:rPr>
        <w:t xml:space="preserve">inserirlo </w:t>
      </w:r>
      <w:r w:rsidRPr="006A5867">
        <w:rPr>
          <w:rFonts w:ascii="Verdana" w:hAnsi="Verdana"/>
          <w:sz w:val="22"/>
          <w:szCs w:val="22"/>
        </w:rPr>
        <w:t xml:space="preserve">nel </w:t>
      </w:r>
      <w:r w:rsidRPr="006A5867">
        <w:rPr>
          <w:rFonts w:ascii="Verdana" w:hAnsi="Verdana"/>
          <w:spacing w:val="-3"/>
          <w:sz w:val="22"/>
          <w:szCs w:val="22"/>
        </w:rPr>
        <w:t xml:space="preserve">fascicolo </w:t>
      </w:r>
      <w:r w:rsidRPr="006A5867">
        <w:rPr>
          <w:rFonts w:ascii="Verdana" w:hAnsi="Verdana"/>
          <w:sz w:val="22"/>
          <w:szCs w:val="22"/>
        </w:rPr>
        <w:t>personale del</w:t>
      </w:r>
      <w:r w:rsidRPr="006A5867">
        <w:rPr>
          <w:rFonts w:ascii="Verdana" w:hAnsi="Verdana"/>
          <w:spacing w:val="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dipendente.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Nel caso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 xml:space="preserve">cui </w:t>
      </w:r>
      <w:r w:rsidRPr="006A5867">
        <w:rPr>
          <w:rFonts w:ascii="Verdana" w:hAnsi="Verdana"/>
          <w:spacing w:val="-4"/>
          <w:sz w:val="22"/>
          <w:szCs w:val="22"/>
        </w:rPr>
        <w:t xml:space="preserve">l’ufficio </w:t>
      </w:r>
      <w:r w:rsidRPr="006A5867">
        <w:rPr>
          <w:rFonts w:ascii="Verdana" w:hAnsi="Verdana"/>
          <w:sz w:val="22"/>
          <w:szCs w:val="22"/>
        </w:rPr>
        <w:t xml:space="preserve">per 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ritenga </w:t>
      </w:r>
      <w:r w:rsidRPr="006A5867">
        <w:rPr>
          <w:rFonts w:ascii="Verdana" w:hAnsi="Verdana"/>
          <w:sz w:val="22"/>
          <w:szCs w:val="22"/>
        </w:rPr>
        <w:t xml:space="preserve">che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sanzione da </w:t>
      </w:r>
      <w:r w:rsidRPr="006A5867">
        <w:rPr>
          <w:rFonts w:ascii="Verdana" w:hAnsi="Verdana"/>
          <w:spacing w:val="-3"/>
          <w:sz w:val="22"/>
          <w:szCs w:val="22"/>
        </w:rPr>
        <w:t xml:space="preserve">applicare sia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pacing w:val="-3"/>
          <w:sz w:val="22"/>
          <w:szCs w:val="22"/>
        </w:rPr>
        <w:t xml:space="preserve">richiamo  verbale, </w:t>
      </w:r>
      <w:r w:rsidRPr="006A5867">
        <w:rPr>
          <w:rFonts w:ascii="Verdana" w:hAnsi="Verdana"/>
          <w:sz w:val="22"/>
          <w:szCs w:val="22"/>
        </w:rPr>
        <w:t xml:space="preserve">ne da comunicazione al competente Responsabile  di Area che ha l’obbligo di </w:t>
      </w:r>
      <w:r w:rsidRPr="006A5867">
        <w:rPr>
          <w:rFonts w:ascii="Verdana" w:hAnsi="Verdana"/>
          <w:spacing w:val="-5"/>
          <w:sz w:val="22"/>
          <w:szCs w:val="22"/>
        </w:rPr>
        <w:t xml:space="preserve">infliggerla </w:t>
      </w:r>
      <w:r w:rsidRPr="006A5867">
        <w:rPr>
          <w:rFonts w:ascii="Verdana" w:hAnsi="Verdana"/>
          <w:sz w:val="22"/>
          <w:szCs w:val="22"/>
        </w:rPr>
        <w:t xml:space="preserve">entro </w:t>
      </w:r>
      <w:r w:rsidRPr="006A5867">
        <w:rPr>
          <w:rFonts w:ascii="Verdana" w:hAnsi="Verdana"/>
          <w:spacing w:val="-3"/>
          <w:sz w:val="22"/>
          <w:szCs w:val="22"/>
        </w:rPr>
        <w:t>10</w:t>
      </w:r>
      <w:r w:rsidRPr="006A5867">
        <w:rPr>
          <w:rFonts w:ascii="Verdana" w:hAnsi="Verdana"/>
          <w:spacing w:val="-42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giorni.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La sanzione del “rimprovero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verbale”, </w:t>
      </w:r>
      <w:r w:rsidRPr="006A5867">
        <w:rPr>
          <w:rFonts w:ascii="Verdana" w:hAnsi="Verdana"/>
          <w:sz w:val="22"/>
          <w:szCs w:val="22"/>
        </w:rPr>
        <w:t xml:space="preserve">che consiste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dichiarazione di biasimo formalizzata oralmente, </w:t>
      </w:r>
      <w:r w:rsidRPr="006A5867">
        <w:rPr>
          <w:rFonts w:ascii="Verdana" w:hAnsi="Verdana"/>
          <w:spacing w:val="-3"/>
          <w:sz w:val="22"/>
          <w:szCs w:val="22"/>
        </w:rPr>
        <w:t xml:space="preserve">va </w:t>
      </w:r>
      <w:r w:rsidRPr="006A5867">
        <w:rPr>
          <w:rFonts w:ascii="Verdana" w:hAnsi="Verdana"/>
          <w:sz w:val="22"/>
          <w:szCs w:val="22"/>
        </w:rPr>
        <w:t xml:space="preserve">comminata dal Responsabile del Area senza </w:t>
      </w:r>
      <w:r w:rsidRPr="006A5867">
        <w:rPr>
          <w:rFonts w:ascii="Verdana" w:hAnsi="Verdana"/>
          <w:spacing w:val="-3"/>
          <w:sz w:val="22"/>
          <w:szCs w:val="22"/>
        </w:rPr>
        <w:t xml:space="preserve">particolari formalità, </w:t>
      </w:r>
      <w:r w:rsidRPr="006A5867">
        <w:rPr>
          <w:rFonts w:ascii="Verdana" w:hAnsi="Verdana"/>
          <w:sz w:val="22"/>
          <w:szCs w:val="22"/>
        </w:rPr>
        <w:t xml:space="preserve">fatta </w:t>
      </w:r>
      <w:r w:rsidRPr="006A5867">
        <w:rPr>
          <w:rFonts w:ascii="Verdana" w:hAnsi="Verdana"/>
          <w:spacing w:val="-3"/>
          <w:sz w:val="22"/>
          <w:szCs w:val="22"/>
        </w:rPr>
        <w:t xml:space="preserve">salva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preventiva comunicazione, anche </w:t>
      </w:r>
      <w:r w:rsidRPr="006A5867">
        <w:rPr>
          <w:rFonts w:ascii="Verdana" w:hAnsi="Verdana"/>
          <w:spacing w:val="-3"/>
          <w:sz w:val="22"/>
          <w:szCs w:val="22"/>
        </w:rPr>
        <w:t xml:space="preserve">verbale, </w:t>
      </w:r>
      <w:r w:rsidRPr="006A5867">
        <w:rPr>
          <w:rFonts w:ascii="Verdana" w:hAnsi="Verdana"/>
          <w:sz w:val="22"/>
          <w:szCs w:val="22"/>
        </w:rPr>
        <w:t xml:space="preserve">del motivo da cui trae </w:t>
      </w:r>
      <w:r w:rsidRPr="006A5867">
        <w:rPr>
          <w:rFonts w:ascii="Verdana" w:hAnsi="Verdana"/>
          <w:spacing w:val="-3"/>
          <w:sz w:val="22"/>
          <w:szCs w:val="22"/>
        </w:rPr>
        <w:t xml:space="preserve">origine. </w:t>
      </w:r>
      <w:r w:rsidRPr="006A5867">
        <w:rPr>
          <w:rFonts w:ascii="Verdana" w:hAnsi="Verdana"/>
          <w:sz w:val="22"/>
          <w:szCs w:val="22"/>
        </w:rPr>
        <w:t xml:space="preserve">Essa deve </w:t>
      </w:r>
      <w:r w:rsidRPr="006A5867">
        <w:rPr>
          <w:rFonts w:ascii="Verdana" w:hAnsi="Verdana"/>
          <w:spacing w:val="-3"/>
          <w:sz w:val="22"/>
          <w:szCs w:val="22"/>
        </w:rPr>
        <w:t xml:space="preserve">risultare </w:t>
      </w:r>
      <w:r w:rsidRPr="006A5867">
        <w:rPr>
          <w:rFonts w:ascii="Verdana" w:hAnsi="Verdana"/>
          <w:sz w:val="22"/>
          <w:szCs w:val="22"/>
        </w:rPr>
        <w:t xml:space="preserve">da </w:t>
      </w:r>
      <w:r w:rsidRPr="006A5867">
        <w:rPr>
          <w:rFonts w:ascii="Verdana" w:hAnsi="Verdana"/>
          <w:spacing w:val="-3"/>
          <w:sz w:val="22"/>
          <w:szCs w:val="22"/>
        </w:rPr>
        <w:t xml:space="preserve">specifico verbale </w:t>
      </w:r>
      <w:r w:rsidRPr="006A5867">
        <w:rPr>
          <w:rFonts w:ascii="Verdana" w:hAnsi="Verdana"/>
          <w:sz w:val="22"/>
          <w:szCs w:val="22"/>
        </w:rPr>
        <w:t xml:space="preserve">scritto, da trasmettere, entro </w:t>
      </w:r>
      <w:r w:rsidRPr="006A5867">
        <w:rPr>
          <w:rFonts w:ascii="Verdana" w:hAnsi="Verdana"/>
          <w:spacing w:val="-3"/>
          <w:sz w:val="22"/>
          <w:szCs w:val="22"/>
        </w:rPr>
        <w:t xml:space="preserve">15 </w:t>
      </w:r>
      <w:r w:rsidRPr="006A5867">
        <w:rPr>
          <w:rFonts w:ascii="Verdana" w:hAnsi="Verdana"/>
          <w:sz w:val="22"/>
          <w:szCs w:val="22"/>
        </w:rPr>
        <w:t xml:space="preserve">giorni dall’adozione, al Area Personale che provvederà ad </w:t>
      </w:r>
      <w:r w:rsidRPr="006A5867">
        <w:rPr>
          <w:rFonts w:ascii="Verdana" w:hAnsi="Verdana"/>
          <w:spacing w:val="-4"/>
          <w:sz w:val="22"/>
          <w:szCs w:val="22"/>
        </w:rPr>
        <w:t xml:space="preserve">inserirlo </w:t>
      </w:r>
      <w:r w:rsidRPr="006A5867">
        <w:rPr>
          <w:rFonts w:ascii="Verdana" w:hAnsi="Verdana"/>
          <w:sz w:val="22"/>
          <w:szCs w:val="22"/>
        </w:rPr>
        <w:t xml:space="preserve">nel </w:t>
      </w:r>
      <w:r w:rsidRPr="006A5867">
        <w:rPr>
          <w:rFonts w:ascii="Verdana" w:hAnsi="Verdana"/>
          <w:spacing w:val="-3"/>
          <w:sz w:val="22"/>
          <w:szCs w:val="22"/>
        </w:rPr>
        <w:t xml:space="preserve">fascicolo </w:t>
      </w:r>
      <w:r w:rsidRPr="006A5867">
        <w:rPr>
          <w:rFonts w:ascii="Verdana" w:hAnsi="Verdana"/>
          <w:sz w:val="22"/>
          <w:szCs w:val="22"/>
        </w:rPr>
        <w:t>personale del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dipendente.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L'Area che gestisce il personale </w:t>
      </w:r>
      <w:r w:rsidRPr="006A5867">
        <w:rPr>
          <w:rFonts w:ascii="Verdana" w:hAnsi="Verdana"/>
          <w:spacing w:val="-3"/>
          <w:sz w:val="22"/>
          <w:szCs w:val="22"/>
        </w:rPr>
        <w:t xml:space="preserve">istituisce </w:t>
      </w:r>
      <w:r w:rsidRPr="006A5867">
        <w:rPr>
          <w:rFonts w:ascii="Verdana" w:hAnsi="Verdana"/>
          <w:sz w:val="22"/>
          <w:szCs w:val="22"/>
        </w:rPr>
        <w:t xml:space="preserve">per ogni dipendente </w:t>
      </w:r>
      <w:r w:rsidRPr="006A5867">
        <w:rPr>
          <w:rFonts w:ascii="Verdana" w:hAnsi="Verdana"/>
          <w:spacing w:val="2"/>
          <w:sz w:val="22"/>
          <w:szCs w:val="22"/>
        </w:rPr>
        <w:t xml:space="preserve">una </w:t>
      </w:r>
      <w:r w:rsidRPr="006A5867">
        <w:rPr>
          <w:rFonts w:ascii="Verdana" w:hAnsi="Verdana"/>
          <w:sz w:val="22"/>
          <w:szCs w:val="22"/>
        </w:rPr>
        <w:t xml:space="preserve">scheda contenente </w:t>
      </w:r>
      <w:r w:rsidRPr="006A5867">
        <w:rPr>
          <w:rFonts w:ascii="Verdana" w:hAnsi="Verdana"/>
          <w:spacing w:val="-5"/>
          <w:sz w:val="22"/>
          <w:szCs w:val="22"/>
        </w:rPr>
        <w:t xml:space="preserve">gli </w:t>
      </w:r>
      <w:r w:rsidRPr="006A5867">
        <w:rPr>
          <w:rFonts w:ascii="Verdana" w:hAnsi="Verdana"/>
          <w:sz w:val="22"/>
          <w:szCs w:val="22"/>
        </w:rPr>
        <w:t xml:space="preserve">estremi dei procedimenti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subiti e </w:t>
      </w:r>
      <w:r w:rsidRPr="006A5867">
        <w:rPr>
          <w:rFonts w:ascii="Verdana" w:hAnsi="Verdana"/>
          <w:spacing w:val="-4"/>
          <w:sz w:val="22"/>
          <w:szCs w:val="22"/>
        </w:rPr>
        <w:t>delle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conseguenti sanzioni </w:t>
      </w:r>
      <w:r w:rsidRPr="006A5867">
        <w:rPr>
          <w:rFonts w:ascii="Verdana" w:hAnsi="Verdana"/>
          <w:spacing w:val="-3"/>
          <w:sz w:val="22"/>
          <w:szCs w:val="22"/>
        </w:rPr>
        <w:t xml:space="preserve">irrogate. </w:t>
      </w:r>
      <w:r w:rsidRPr="006A5867">
        <w:rPr>
          <w:rFonts w:ascii="Verdana" w:hAnsi="Verdana"/>
          <w:spacing w:val="-6"/>
          <w:sz w:val="22"/>
          <w:szCs w:val="22"/>
        </w:rPr>
        <w:t xml:space="preserve">Tale  </w:t>
      </w:r>
      <w:r w:rsidRPr="006A5867">
        <w:rPr>
          <w:rFonts w:ascii="Verdana" w:hAnsi="Verdana"/>
          <w:sz w:val="22"/>
          <w:szCs w:val="22"/>
        </w:rPr>
        <w:t xml:space="preserve">scheda è sottoscritta dal Responsabile del Area Personale e costituisce elemento essenziale del </w:t>
      </w:r>
      <w:r w:rsidRPr="006A5867">
        <w:rPr>
          <w:rFonts w:ascii="Verdana" w:hAnsi="Verdana"/>
          <w:spacing w:val="-3"/>
          <w:sz w:val="22"/>
          <w:szCs w:val="22"/>
        </w:rPr>
        <w:t xml:space="preserve">fascicolo </w:t>
      </w:r>
      <w:r w:rsidRPr="006A5867">
        <w:rPr>
          <w:rFonts w:ascii="Verdana" w:hAnsi="Verdana"/>
          <w:sz w:val="22"/>
          <w:szCs w:val="22"/>
        </w:rPr>
        <w:t>di ogni procedimento</w:t>
      </w:r>
      <w:r w:rsidRPr="006A5867">
        <w:rPr>
          <w:rFonts w:ascii="Verdana" w:hAnsi="Verdana"/>
          <w:spacing w:val="-24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disciplinare.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12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CONCLUSIONE DEL PROCEDIMENTO E SUA ESTINZIONE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1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deve concludersi obbligatoriamente entro i termini </w:t>
      </w:r>
      <w:r w:rsidRPr="006A5867">
        <w:rPr>
          <w:rFonts w:ascii="Verdana" w:hAnsi="Verdana"/>
          <w:spacing w:val="-3"/>
          <w:sz w:val="22"/>
          <w:szCs w:val="22"/>
        </w:rPr>
        <w:t xml:space="preserve">stabiliti </w:t>
      </w:r>
      <w:r w:rsidRPr="006A5867">
        <w:rPr>
          <w:rFonts w:ascii="Verdana" w:hAnsi="Verdana"/>
          <w:sz w:val="22"/>
          <w:szCs w:val="22"/>
        </w:rPr>
        <w:t xml:space="preserve">dall’art </w:t>
      </w:r>
      <w:r w:rsidRPr="006A5867">
        <w:rPr>
          <w:rFonts w:ascii="Verdana" w:hAnsi="Verdana"/>
          <w:spacing w:val="-3"/>
          <w:sz w:val="22"/>
          <w:szCs w:val="22"/>
        </w:rPr>
        <w:t xml:space="preserve">55-bis, </w:t>
      </w:r>
      <w:r w:rsidRPr="006A5867">
        <w:rPr>
          <w:rFonts w:ascii="Verdana" w:hAnsi="Verdana"/>
          <w:spacing w:val="2"/>
          <w:sz w:val="22"/>
          <w:szCs w:val="22"/>
        </w:rPr>
        <w:t xml:space="preserve">commi </w:t>
      </w:r>
      <w:r w:rsidRPr="006A5867">
        <w:rPr>
          <w:rFonts w:ascii="Verdana" w:hAnsi="Verdana"/>
          <w:sz w:val="22"/>
          <w:szCs w:val="22"/>
        </w:rPr>
        <w:t xml:space="preserve">2 e </w:t>
      </w:r>
      <w:r w:rsidRPr="006A5867">
        <w:rPr>
          <w:rFonts w:ascii="Verdana" w:hAnsi="Verdana"/>
          <w:spacing w:val="-3"/>
          <w:sz w:val="22"/>
          <w:szCs w:val="22"/>
        </w:rPr>
        <w:t xml:space="preserve">4,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pacing w:val="-3"/>
          <w:sz w:val="22"/>
          <w:szCs w:val="22"/>
        </w:rPr>
        <w:t>D.Lgs</w:t>
      </w:r>
      <w:proofErr w:type="spellEnd"/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 xml:space="preserve">165/2001,introdotto </w:t>
      </w:r>
      <w:r w:rsidRPr="006A5867">
        <w:rPr>
          <w:rFonts w:ascii="Verdana" w:hAnsi="Verdana"/>
          <w:spacing w:val="-3"/>
          <w:sz w:val="22"/>
          <w:szCs w:val="22"/>
        </w:rPr>
        <w:t xml:space="preserve">dall’art.69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150/2009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e</w:t>
      </w:r>
      <w:r w:rsidRPr="006A5867">
        <w:rPr>
          <w:rFonts w:ascii="Verdana" w:hAnsi="Verdana"/>
          <w:spacing w:val="-10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riportati</w:t>
      </w:r>
      <w:r w:rsidRPr="006A5867">
        <w:rPr>
          <w:rFonts w:ascii="Verdana" w:hAnsi="Verdana"/>
          <w:spacing w:val="-1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nell’art.7</w:t>
      </w:r>
      <w:r w:rsidRPr="006A5867">
        <w:rPr>
          <w:rFonts w:ascii="Verdana" w:hAnsi="Verdana"/>
          <w:spacing w:val="-1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7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presente</w:t>
      </w:r>
      <w:r w:rsidRPr="006A5867">
        <w:rPr>
          <w:rFonts w:ascii="Verdana" w:hAnsi="Verdana"/>
          <w:spacing w:val="-11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regolamento.</w:t>
      </w:r>
    </w:p>
    <w:p w:rsidR="00E006DE" w:rsidRPr="006A5867" w:rsidRDefault="00E006DE" w:rsidP="00E006DE">
      <w:pPr>
        <w:pStyle w:val="Paragrafoelenco"/>
        <w:widowControl w:val="0"/>
        <w:numPr>
          <w:ilvl w:val="1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In caso di differimento dei termini a difesa, superiore a </w:t>
      </w:r>
      <w:r w:rsidRPr="006A5867">
        <w:rPr>
          <w:rFonts w:ascii="Verdana" w:hAnsi="Verdana"/>
          <w:spacing w:val="-3"/>
          <w:sz w:val="22"/>
          <w:szCs w:val="22"/>
        </w:rPr>
        <w:t xml:space="preserve">10 giorni,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termine di </w:t>
      </w:r>
      <w:r w:rsidRPr="006A5867">
        <w:rPr>
          <w:rFonts w:ascii="Verdana" w:hAnsi="Verdana"/>
          <w:spacing w:val="-3"/>
          <w:sz w:val="22"/>
          <w:szCs w:val="22"/>
        </w:rPr>
        <w:t xml:space="preserve">60 </w:t>
      </w:r>
      <w:r w:rsidRPr="006A5867">
        <w:rPr>
          <w:rFonts w:ascii="Verdana" w:hAnsi="Verdana"/>
          <w:sz w:val="22"/>
          <w:szCs w:val="22"/>
        </w:rPr>
        <w:t xml:space="preserve">giorni è prorogato di un periodo corrispondente. In caso di </w:t>
      </w:r>
      <w:r w:rsidRPr="006A5867">
        <w:rPr>
          <w:rFonts w:ascii="Verdana" w:hAnsi="Verdana"/>
          <w:spacing w:val="-3"/>
          <w:sz w:val="22"/>
          <w:szCs w:val="22"/>
        </w:rPr>
        <w:t xml:space="preserve">violazione </w:t>
      </w:r>
      <w:r w:rsidRPr="006A5867">
        <w:rPr>
          <w:rFonts w:ascii="Verdana" w:hAnsi="Verdana"/>
          <w:sz w:val="22"/>
          <w:szCs w:val="22"/>
        </w:rPr>
        <w:t xml:space="preserve">dei termini da parte dell’Amministrazione scatta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decadenza dell’azione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disciplinare. </w:t>
      </w:r>
      <w:r w:rsidRPr="006A5867">
        <w:rPr>
          <w:rFonts w:ascii="Verdana" w:hAnsi="Verdana"/>
          <w:sz w:val="22"/>
          <w:szCs w:val="22"/>
        </w:rPr>
        <w:t xml:space="preserve">Se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pacing w:val="-3"/>
          <w:sz w:val="22"/>
          <w:szCs w:val="22"/>
        </w:rPr>
        <w:t xml:space="preserve">violazione </w:t>
      </w:r>
      <w:r w:rsidRPr="006A5867">
        <w:rPr>
          <w:rFonts w:ascii="Verdana" w:hAnsi="Verdana"/>
          <w:sz w:val="22"/>
          <w:szCs w:val="22"/>
        </w:rPr>
        <w:t xml:space="preserve">dei termini è commessa dal dipendente questi decade </w:t>
      </w:r>
      <w:r w:rsidRPr="006A5867">
        <w:rPr>
          <w:rFonts w:ascii="Verdana" w:hAnsi="Verdana"/>
          <w:spacing w:val="-3"/>
          <w:sz w:val="22"/>
          <w:szCs w:val="22"/>
        </w:rPr>
        <w:t xml:space="preserve">dall’esercizio </w:t>
      </w:r>
      <w:r w:rsidRPr="006A5867">
        <w:rPr>
          <w:rFonts w:ascii="Verdana" w:hAnsi="Verdana"/>
          <w:sz w:val="22"/>
          <w:szCs w:val="22"/>
        </w:rPr>
        <w:t xml:space="preserve">del </w:t>
      </w:r>
      <w:r w:rsidRPr="006A5867">
        <w:rPr>
          <w:rFonts w:ascii="Verdana" w:hAnsi="Verdana"/>
          <w:spacing w:val="-3"/>
          <w:sz w:val="22"/>
          <w:szCs w:val="22"/>
        </w:rPr>
        <w:t xml:space="preserve">diritto </w:t>
      </w:r>
      <w:r w:rsidRPr="006A5867">
        <w:rPr>
          <w:rFonts w:ascii="Verdana" w:hAnsi="Verdana"/>
          <w:spacing w:val="-6"/>
          <w:sz w:val="22"/>
          <w:szCs w:val="22"/>
        </w:rPr>
        <w:t>alla</w:t>
      </w:r>
      <w:r w:rsidRPr="006A5867">
        <w:rPr>
          <w:rFonts w:ascii="Verdana" w:hAnsi="Verdana"/>
          <w:spacing w:val="-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difesa.</w:t>
      </w:r>
    </w:p>
    <w:p w:rsidR="00E006DE" w:rsidRPr="006A5867" w:rsidRDefault="00E006DE" w:rsidP="00E006DE">
      <w:pPr>
        <w:pStyle w:val="Paragrafoelenco"/>
        <w:widowControl w:val="0"/>
        <w:numPr>
          <w:ilvl w:val="1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In caso di trasferimento del dipendente, a qualunque titolo, presso </w:t>
      </w:r>
      <w:r w:rsidRPr="006A5867">
        <w:rPr>
          <w:rFonts w:ascii="Verdana" w:hAnsi="Verdana"/>
          <w:spacing w:val="-3"/>
          <w:sz w:val="22"/>
          <w:szCs w:val="22"/>
        </w:rPr>
        <w:t xml:space="preserve">altra </w:t>
      </w:r>
      <w:r w:rsidRPr="006A5867">
        <w:rPr>
          <w:rFonts w:ascii="Verdana" w:hAnsi="Verdana"/>
          <w:sz w:val="22"/>
          <w:szCs w:val="22"/>
        </w:rPr>
        <w:t xml:space="preserve">Pubblica Amministrazione,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pacing w:val="-4"/>
          <w:sz w:val="22"/>
          <w:szCs w:val="22"/>
        </w:rPr>
        <w:t xml:space="preserve">avviato </w:t>
      </w:r>
      <w:r w:rsidRPr="006A5867">
        <w:rPr>
          <w:rFonts w:ascii="Verdana" w:hAnsi="Verdana"/>
          <w:sz w:val="22"/>
          <w:szCs w:val="22"/>
        </w:rPr>
        <w:t xml:space="preserve">sarà concluso e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sanzione sarà applicata da quest’ultima. In </w:t>
      </w:r>
      <w:r w:rsidRPr="006A5867">
        <w:rPr>
          <w:rFonts w:ascii="Verdana" w:hAnsi="Verdana"/>
          <w:spacing w:val="-3"/>
          <w:sz w:val="22"/>
          <w:szCs w:val="22"/>
        </w:rPr>
        <w:t xml:space="preserve">tali </w:t>
      </w:r>
      <w:r w:rsidRPr="006A5867">
        <w:rPr>
          <w:rFonts w:ascii="Verdana" w:hAnsi="Verdana"/>
          <w:sz w:val="22"/>
          <w:szCs w:val="22"/>
        </w:rPr>
        <w:t xml:space="preserve">casi i termini per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contestazione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 </w:t>
      </w:r>
      <w:r w:rsidRPr="006A5867">
        <w:rPr>
          <w:rFonts w:ascii="Verdana" w:hAnsi="Verdana"/>
          <w:sz w:val="22"/>
          <w:szCs w:val="22"/>
        </w:rPr>
        <w:t xml:space="preserve">addebiti o per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conclusione del procedimento, ove ancora pendenti,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z w:val="22"/>
          <w:szCs w:val="22"/>
        </w:rPr>
        <w:t xml:space="preserve">interrotti e riprendono a decorrere </w:t>
      </w:r>
      <w:r w:rsidRPr="006A5867">
        <w:rPr>
          <w:rFonts w:ascii="Verdana" w:hAnsi="Verdana"/>
          <w:spacing w:val="-6"/>
          <w:sz w:val="22"/>
          <w:szCs w:val="22"/>
        </w:rPr>
        <w:t xml:space="preserve">alla </w:t>
      </w:r>
      <w:r w:rsidRPr="006A5867">
        <w:rPr>
          <w:rFonts w:ascii="Verdana" w:hAnsi="Verdana"/>
          <w:sz w:val="22"/>
          <w:szCs w:val="22"/>
        </w:rPr>
        <w:t>data del</w:t>
      </w:r>
      <w:r w:rsidRPr="006A5867">
        <w:rPr>
          <w:rFonts w:ascii="Verdana" w:hAnsi="Verdana"/>
          <w:spacing w:val="-3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trasferimento.</w:t>
      </w:r>
    </w:p>
    <w:p w:rsidR="00E006DE" w:rsidRPr="006A5867" w:rsidRDefault="00E006DE" w:rsidP="00E006DE">
      <w:pPr>
        <w:pStyle w:val="Paragrafoelenco"/>
        <w:widowControl w:val="0"/>
        <w:numPr>
          <w:ilvl w:val="1"/>
          <w:numId w:val="5"/>
        </w:numPr>
        <w:tabs>
          <w:tab w:val="left" w:pos="44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caso di dimissioni del dipendente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ha ugualmente  corso solo se per l’infrazione commessa è previsto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licenziamento o se è stata disposta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 xml:space="preserve">sospensione cautelare dal </w:t>
      </w:r>
      <w:r w:rsidRPr="006A5867">
        <w:rPr>
          <w:rFonts w:ascii="Verdana" w:hAnsi="Verdana"/>
          <w:spacing w:val="-3"/>
          <w:sz w:val="22"/>
          <w:szCs w:val="22"/>
        </w:rPr>
        <w:t xml:space="preserve">servizio. </w:t>
      </w:r>
      <w:r w:rsidRPr="006A5867">
        <w:rPr>
          <w:rFonts w:ascii="Verdana" w:hAnsi="Verdana"/>
          <w:sz w:val="22"/>
          <w:szCs w:val="22"/>
        </w:rPr>
        <w:t xml:space="preserve">In </w:t>
      </w:r>
      <w:r w:rsidRPr="006A5867">
        <w:rPr>
          <w:rFonts w:ascii="Verdana" w:hAnsi="Verdana"/>
          <w:spacing w:val="-3"/>
          <w:sz w:val="22"/>
          <w:szCs w:val="22"/>
        </w:rPr>
        <w:t xml:space="preserve">tali </w:t>
      </w:r>
      <w:r w:rsidRPr="006A5867">
        <w:rPr>
          <w:rFonts w:ascii="Verdana" w:hAnsi="Verdana"/>
          <w:sz w:val="22"/>
          <w:szCs w:val="22"/>
        </w:rPr>
        <w:t xml:space="preserve">casi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pacing w:val="-4"/>
          <w:sz w:val="22"/>
          <w:szCs w:val="22"/>
        </w:rPr>
        <w:t xml:space="preserve">relative </w:t>
      </w:r>
      <w:r w:rsidRPr="006A5867">
        <w:rPr>
          <w:rFonts w:ascii="Verdana" w:hAnsi="Verdana"/>
          <w:sz w:val="22"/>
          <w:szCs w:val="22"/>
        </w:rPr>
        <w:t xml:space="preserve">determinazioni </w:t>
      </w:r>
      <w:r w:rsidRPr="006A5867">
        <w:rPr>
          <w:rFonts w:ascii="Verdana" w:hAnsi="Verdana"/>
          <w:sz w:val="22"/>
          <w:szCs w:val="22"/>
        </w:rPr>
        <w:lastRenderedPageBreak/>
        <w:t xml:space="preserve">conclusive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z w:val="22"/>
          <w:szCs w:val="22"/>
        </w:rPr>
        <w:t xml:space="preserve">assunte ai soli </w:t>
      </w:r>
      <w:r w:rsidRPr="006A5867">
        <w:rPr>
          <w:rFonts w:ascii="Verdana" w:hAnsi="Verdana"/>
          <w:spacing w:val="-3"/>
          <w:sz w:val="22"/>
          <w:szCs w:val="22"/>
        </w:rPr>
        <w:t xml:space="preserve">fini degli </w:t>
      </w:r>
      <w:r w:rsidRPr="006A5867">
        <w:rPr>
          <w:rFonts w:ascii="Verdana" w:hAnsi="Verdana"/>
          <w:sz w:val="22"/>
          <w:szCs w:val="22"/>
        </w:rPr>
        <w:t xml:space="preserve">effetti </w:t>
      </w:r>
      <w:r w:rsidRPr="006A5867">
        <w:rPr>
          <w:rFonts w:ascii="Verdana" w:hAnsi="Verdana"/>
          <w:spacing w:val="-4"/>
          <w:sz w:val="22"/>
          <w:szCs w:val="22"/>
        </w:rPr>
        <w:t xml:space="preserve">giuridici </w:t>
      </w:r>
      <w:r w:rsidRPr="006A5867">
        <w:rPr>
          <w:rFonts w:ascii="Verdana" w:hAnsi="Verdana"/>
          <w:spacing w:val="2"/>
          <w:sz w:val="22"/>
          <w:szCs w:val="22"/>
        </w:rPr>
        <w:t xml:space="preserve">non </w:t>
      </w:r>
      <w:r w:rsidRPr="006A5867">
        <w:rPr>
          <w:rFonts w:ascii="Verdana" w:hAnsi="Verdana"/>
          <w:sz w:val="22"/>
          <w:szCs w:val="22"/>
        </w:rPr>
        <w:t xml:space="preserve">preclusi </w:t>
      </w:r>
      <w:r w:rsidRPr="006A5867">
        <w:rPr>
          <w:rFonts w:ascii="Verdana" w:hAnsi="Verdana"/>
          <w:spacing w:val="-4"/>
          <w:sz w:val="22"/>
          <w:szCs w:val="22"/>
        </w:rPr>
        <w:t>dalla</w:t>
      </w:r>
      <w:r w:rsidRPr="006A5867">
        <w:rPr>
          <w:rFonts w:ascii="Verdana" w:hAnsi="Verdana"/>
          <w:spacing w:val="52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cessazione del rapporto di</w:t>
      </w:r>
      <w:r w:rsidRPr="006A5867">
        <w:rPr>
          <w:rFonts w:ascii="Verdana" w:hAnsi="Verdana"/>
          <w:spacing w:val="-16"/>
          <w:sz w:val="22"/>
          <w:szCs w:val="22"/>
        </w:rPr>
        <w:t xml:space="preserve"> </w:t>
      </w:r>
      <w:r w:rsidRPr="006A5867">
        <w:rPr>
          <w:rFonts w:ascii="Verdana" w:hAnsi="Verdana"/>
          <w:spacing w:val="-3"/>
          <w:sz w:val="22"/>
          <w:szCs w:val="22"/>
        </w:rPr>
        <w:t>lavoro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ART. 13 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IMPUGNAZIONE DELLE SANZIONI DISCIPLINARI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Corpodeltesto"/>
        <w:spacing w:line="360" w:lineRule="auto"/>
        <w:ind w:right="116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1. </w:t>
      </w:r>
      <w:r w:rsidRPr="006A5867">
        <w:rPr>
          <w:rFonts w:ascii="Verdana" w:hAnsi="Verdana"/>
          <w:sz w:val="22"/>
          <w:szCs w:val="22"/>
        </w:rPr>
        <w:t xml:space="preserve">Ai </w:t>
      </w:r>
      <w:r w:rsidRPr="006A5867">
        <w:rPr>
          <w:rFonts w:ascii="Verdana" w:hAnsi="Verdana"/>
          <w:spacing w:val="-3"/>
          <w:sz w:val="22"/>
          <w:szCs w:val="22"/>
        </w:rPr>
        <w:t xml:space="preserve">fini </w:t>
      </w:r>
      <w:r w:rsidRPr="006A5867">
        <w:rPr>
          <w:rFonts w:ascii="Verdana" w:hAnsi="Verdana"/>
          <w:sz w:val="22"/>
          <w:szCs w:val="22"/>
        </w:rPr>
        <w:t xml:space="preserve">dell’impugnazione </w:t>
      </w:r>
      <w:r w:rsidRPr="006A5867">
        <w:rPr>
          <w:rFonts w:ascii="Verdana" w:hAnsi="Verdana"/>
          <w:spacing w:val="-4"/>
          <w:sz w:val="22"/>
          <w:szCs w:val="22"/>
        </w:rPr>
        <w:t xml:space="preserve">delle </w:t>
      </w:r>
      <w:r w:rsidRPr="006A5867">
        <w:rPr>
          <w:rFonts w:ascii="Verdana" w:hAnsi="Verdana"/>
          <w:sz w:val="22"/>
          <w:szCs w:val="22"/>
        </w:rPr>
        <w:t xml:space="preserve">sanzioni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di cui al presente regolamento si applicano </w:t>
      </w:r>
      <w:r w:rsidRPr="006A5867">
        <w:rPr>
          <w:rFonts w:ascii="Verdana" w:hAnsi="Verdana"/>
          <w:spacing w:val="-5"/>
          <w:sz w:val="22"/>
          <w:szCs w:val="22"/>
        </w:rPr>
        <w:t xml:space="preserve">gli </w:t>
      </w:r>
      <w:r w:rsidRPr="006A5867">
        <w:rPr>
          <w:rFonts w:ascii="Verdana" w:hAnsi="Verdana"/>
          <w:sz w:val="22"/>
          <w:szCs w:val="22"/>
        </w:rPr>
        <w:t xml:space="preserve">artt. </w:t>
      </w:r>
      <w:r w:rsidRPr="006A5867">
        <w:rPr>
          <w:rFonts w:ascii="Verdana" w:hAnsi="Verdana"/>
          <w:spacing w:val="-3"/>
          <w:sz w:val="22"/>
          <w:szCs w:val="22"/>
        </w:rPr>
        <w:t xml:space="preserve">63 </w:t>
      </w:r>
      <w:r w:rsidRPr="006A5867">
        <w:rPr>
          <w:rFonts w:ascii="Verdana" w:hAnsi="Verdana"/>
          <w:sz w:val="22"/>
          <w:szCs w:val="22"/>
        </w:rPr>
        <w:t xml:space="preserve">e seguenti 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 xml:space="preserve">n.165/2001, </w:t>
      </w:r>
      <w:r w:rsidRPr="006A5867">
        <w:rPr>
          <w:rFonts w:ascii="Verdana" w:hAnsi="Verdana"/>
          <w:spacing w:val="2"/>
          <w:sz w:val="22"/>
          <w:szCs w:val="22"/>
        </w:rPr>
        <w:t xml:space="preserve">nonché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pacing w:val="-3"/>
          <w:sz w:val="22"/>
          <w:szCs w:val="22"/>
        </w:rPr>
        <w:t xml:space="preserve">altre </w:t>
      </w:r>
      <w:r w:rsidRPr="006A5867">
        <w:rPr>
          <w:rFonts w:ascii="Verdana" w:hAnsi="Verdana"/>
          <w:sz w:val="22"/>
          <w:szCs w:val="22"/>
        </w:rPr>
        <w:t xml:space="preserve">disposizioni di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pacing w:val="-3"/>
          <w:sz w:val="22"/>
          <w:szCs w:val="22"/>
        </w:rPr>
        <w:t xml:space="preserve">vigenti </w:t>
      </w:r>
      <w:r w:rsidRPr="006A5867">
        <w:rPr>
          <w:rFonts w:ascii="Verdana" w:hAnsi="Verdana"/>
          <w:spacing w:val="-5"/>
          <w:sz w:val="22"/>
          <w:szCs w:val="22"/>
        </w:rPr>
        <w:t>in</w:t>
      </w:r>
      <w:r w:rsidRPr="006A5867">
        <w:rPr>
          <w:rFonts w:ascii="Verdana" w:hAnsi="Verdana"/>
          <w:spacing w:val="-15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materia.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14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RAPPORTO TRA PROCEDIMENTO DISCIPLINARE E PROCEDIMENTO PENALE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Corpodeltesto"/>
        <w:spacing w:line="360" w:lineRule="auto"/>
        <w:ind w:right="123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1. </w:t>
      </w:r>
      <w:r w:rsidRPr="006A5867">
        <w:rPr>
          <w:rFonts w:ascii="Verdana" w:hAnsi="Verdana"/>
          <w:sz w:val="22"/>
          <w:szCs w:val="22"/>
        </w:rPr>
        <w:t xml:space="preserve">Ai </w:t>
      </w:r>
      <w:r w:rsidRPr="006A5867">
        <w:rPr>
          <w:rFonts w:ascii="Verdana" w:hAnsi="Verdana"/>
          <w:spacing w:val="-3"/>
          <w:sz w:val="22"/>
          <w:szCs w:val="22"/>
        </w:rPr>
        <w:t xml:space="preserve">fini </w:t>
      </w:r>
      <w:r w:rsidRPr="006A5867">
        <w:rPr>
          <w:rFonts w:ascii="Verdana" w:hAnsi="Verdana"/>
          <w:spacing w:val="-4"/>
          <w:sz w:val="22"/>
          <w:szCs w:val="22"/>
        </w:rPr>
        <w:t xml:space="preserve">della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 </w:t>
      </w:r>
      <w:r w:rsidRPr="006A5867">
        <w:rPr>
          <w:rFonts w:ascii="Verdana" w:hAnsi="Verdana"/>
          <w:sz w:val="22"/>
          <w:szCs w:val="22"/>
        </w:rPr>
        <w:t xml:space="preserve">dei rapporto tra procedimento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e procedimento penale trovano applicazione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norme contenute </w:t>
      </w:r>
      <w:r w:rsidRPr="006A5867">
        <w:rPr>
          <w:rFonts w:ascii="Verdana" w:hAnsi="Verdana"/>
          <w:spacing w:val="-4"/>
          <w:sz w:val="22"/>
          <w:szCs w:val="22"/>
        </w:rPr>
        <w:t xml:space="preserve">nella </w:t>
      </w:r>
      <w:r w:rsidRPr="006A5867">
        <w:rPr>
          <w:rFonts w:ascii="Verdana" w:hAnsi="Verdana"/>
          <w:spacing w:val="-5"/>
          <w:sz w:val="22"/>
          <w:szCs w:val="22"/>
        </w:rPr>
        <w:t xml:space="preserve">legge </w:t>
      </w:r>
      <w:r w:rsidRPr="006A5867">
        <w:rPr>
          <w:rFonts w:ascii="Verdana" w:hAnsi="Verdana"/>
          <w:spacing w:val="-4"/>
          <w:sz w:val="22"/>
          <w:szCs w:val="22"/>
        </w:rPr>
        <w:t xml:space="preserve">27/3/2001, </w:t>
      </w:r>
      <w:r w:rsidRPr="006A5867">
        <w:rPr>
          <w:rFonts w:ascii="Verdana" w:hAnsi="Verdana"/>
          <w:sz w:val="22"/>
          <w:szCs w:val="22"/>
        </w:rPr>
        <w:t xml:space="preserve">n.97, l’art. </w:t>
      </w:r>
      <w:r w:rsidRPr="006A5867">
        <w:rPr>
          <w:rFonts w:ascii="Verdana" w:hAnsi="Verdana"/>
          <w:spacing w:val="-3"/>
          <w:sz w:val="22"/>
          <w:szCs w:val="22"/>
        </w:rPr>
        <w:t xml:space="preserve">55-ter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165/2001,introdotto </w:t>
      </w:r>
      <w:r w:rsidRPr="006A5867">
        <w:rPr>
          <w:rFonts w:ascii="Verdana" w:hAnsi="Verdana"/>
          <w:spacing w:val="-3"/>
          <w:sz w:val="22"/>
          <w:szCs w:val="22"/>
        </w:rPr>
        <w:t xml:space="preserve">dall’art.69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z w:val="22"/>
          <w:szCs w:val="22"/>
        </w:rPr>
        <w:t>D.Lgs.</w:t>
      </w:r>
      <w:proofErr w:type="spellEnd"/>
      <w:r w:rsidRPr="006A5867">
        <w:rPr>
          <w:rFonts w:ascii="Verdana" w:hAnsi="Verdana"/>
          <w:sz w:val="22"/>
          <w:szCs w:val="22"/>
        </w:rPr>
        <w:t xml:space="preserve"> </w:t>
      </w:r>
      <w:r w:rsidRPr="006A5867">
        <w:rPr>
          <w:rFonts w:ascii="Verdana" w:hAnsi="Verdana"/>
          <w:spacing w:val="-5"/>
          <w:sz w:val="22"/>
          <w:szCs w:val="22"/>
        </w:rPr>
        <w:t xml:space="preserve">150/2009, </w:t>
      </w:r>
      <w:r w:rsidRPr="006A5867">
        <w:rPr>
          <w:rFonts w:ascii="Verdana" w:hAnsi="Verdana"/>
          <w:sz w:val="22"/>
          <w:szCs w:val="22"/>
        </w:rPr>
        <w:t xml:space="preserve">e, per quanto  con  esse  </w:t>
      </w:r>
      <w:r w:rsidRPr="006A5867">
        <w:rPr>
          <w:rFonts w:ascii="Verdana" w:hAnsi="Verdana"/>
          <w:spacing w:val="-3"/>
          <w:sz w:val="22"/>
          <w:szCs w:val="22"/>
        </w:rPr>
        <w:t xml:space="preserve">compatibili, </w:t>
      </w:r>
      <w:r w:rsidRPr="006A5867">
        <w:rPr>
          <w:rFonts w:ascii="Verdana" w:hAnsi="Verdana"/>
          <w:sz w:val="22"/>
          <w:szCs w:val="22"/>
        </w:rPr>
        <w:t xml:space="preserve">l’art. 4 del CCNL sottoscritto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z w:val="22"/>
          <w:szCs w:val="22"/>
        </w:rPr>
        <w:t>data</w:t>
      </w:r>
      <w:r w:rsidRPr="006A5867">
        <w:rPr>
          <w:rFonts w:ascii="Verdana" w:hAnsi="Verdana"/>
          <w:spacing w:val="-21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>11/4/2008.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 xml:space="preserve">ART. 15 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SOSPENSIONE CAUTELARE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z w:val="22"/>
          <w:szCs w:val="22"/>
          <w:lang w:val="it-IT"/>
        </w:rPr>
      </w:pPr>
      <w:r w:rsidRPr="006A5867">
        <w:rPr>
          <w:rFonts w:ascii="Verdana" w:hAnsi="Verdana"/>
          <w:sz w:val="22"/>
          <w:szCs w:val="22"/>
          <w:lang w:val="it-IT"/>
        </w:rPr>
        <w:t xml:space="preserve">IN CASO </w:t>
      </w:r>
      <w:proofErr w:type="spellStart"/>
      <w:r w:rsidRPr="006A5867">
        <w:rPr>
          <w:rFonts w:ascii="Verdana" w:hAnsi="Verdana"/>
          <w:sz w:val="22"/>
          <w:szCs w:val="22"/>
          <w:lang w:val="it-IT"/>
        </w:rPr>
        <w:t>DI</w:t>
      </w:r>
      <w:proofErr w:type="spellEnd"/>
      <w:r w:rsidRPr="006A5867">
        <w:rPr>
          <w:rFonts w:ascii="Verdana" w:hAnsi="Verdana"/>
          <w:sz w:val="22"/>
          <w:szCs w:val="22"/>
          <w:lang w:val="it-IT"/>
        </w:rPr>
        <w:t xml:space="preserve"> PROCEDIMENTO PENALE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both"/>
        <w:rPr>
          <w:rFonts w:ascii="Verdana" w:hAnsi="Verdana"/>
          <w:b w:val="0"/>
          <w:bCs w:val="0"/>
          <w:sz w:val="22"/>
          <w:szCs w:val="22"/>
          <w:lang w:val="it-IT"/>
        </w:rPr>
      </w:pPr>
      <w:r w:rsidRPr="006A5867">
        <w:rPr>
          <w:rFonts w:ascii="Verdana" w:hAnsi="Verdana"/>
          <w:b w:val="0"/>
          <w:bCs w:val="0"/>
          <w:sz w:val="22"/>
          <w:szCs w:val="22"/>
          <w:lang w:val="it-IT"/>
        </w:rPr>
        <w:t xml:space="preserve">1. Ai fini della disciplina dell’istituto della sospensione cautelare in caso  di procedimento penale trovano applicazione le norme contenute nella legge 27/3/2001, n.97, l’art. 94 del </w:t>
      </w:r>
      <w:proofErr w:type="spellStart"/>
      <w:r w:rsidRPr="006A5867">
        <w:rPr>
          <w:rFonts w:ascii="Verdana" w:hAnsi="Verdana"/>
          <w:b w:val="0"/>
          <w:bCs w:val="0"/>
          <w:sz w:val="22"/>
          <w:szCs w:val="22"/>
          <w:lang w:val="it-IT"/>
        </w:rPr>
        <w:t>D.Lgs.</w:t>
      </w:r>
      <w:proofErr w:type="spellEnd"/>
      <w:r w:rsidRPr="006A5867">
        <w:rPr>
          <w:rFonts w:ascii="Verdana" w:hAnsi="Verdana"/>
          <w:b w:val="0"/>
          <w:bCs w:val="0"/>
          <w:sz w:val="22"/>
          <w:szCs w:val="22"/>
          <w:lang w:val="it-IT"/>
        </w:rPr>
        <w:t xml:space="preserve"> 18/8/2000, n.267, e l’art. 5 del CCNL sottoscritto in data 11/4/2008.</w:t>
      </w:r>
    </w:p>
    <w:p w:rsidR="00E006DE" w:rsidRPr="006A5867" w:rsidRDefault="00E006DE" w:rsidP="00E006DE">
      <w:pPr>
        <w:pStyle w:val="Paragrafoelenco"/>
        <w:tabs>
          <w:tab w:val="left" w:pos="531"/>
        </w:tabs>
        <w:spacing w:line="360" w:lineRule="auto"/>
        <w:ind w:right="13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2. Nei casi di cui al precedente </w:t>
      </w:r>
      <w:r w:rsidRPr="006A5867">
        <w:rPr>
          <w:rFonts w:ascii="Verdana" w:hAnsi="Verdana"/>
          <w:spacing w:val="2"/>
          <w:sz w:val="22"/>
          <w:szCs w:val="22"/>
        </w:rPr>
        <w:t xml:space="preserve">comma </w:t>
      </w:r>
      <w:r w:rsidRPr="006A5867">
        <w:rPr>
          <w:rFonts w:ascii="Verdana" w:hAnsi="Verdana"/>
          <w:sz w:val="22"/>
          <w:szCs w:val="22"/>
        </w:rPr>
        <w:t xml:space="preserve">1 </w:t>
      </w:r>
      <w:r w:rsidRPr="006A5867">
        <w:rPr>
          <w:rFonts w:ascii="Verdana" w:hAnsi="Verdana"/>
          <w:spacing w:val="-5"/>
          <w:sz w:val="22"/>
          <w:szCs w:val="22"/>
        </w:rPr>
        <w:t xml:space="preserve">la </w:t>
      </w:r>
      <w:r w:rsidRPr="006A5867">
        <w:rPr>
          <w:rFonts w:ascii="Verdana" w:hAnsi="Verdana"/>
          <w:sz w:val="22"/>
          <w:szCs w:val="22"/>
        </w:rPr>
        <w:t>sospensione cautelare è disposta con provvedimento</w:t>
      </w:r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Responsabile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-16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Area</w:t>
      </w:r>
      <w:r w:rsidRPr="006A5867">
        <w:rPr>
          <w:rFonts w:ascii="Verdana" w:hAnsi="Verdana"/>
          <w:spacing w:val="-8"/>
          <w:sz w:val="22"/>
          <w:szCs w:val="22"/>
        </w:rPr>
        <w:t xml:space="preserve"> </w:t>
      </w:r>
      <w:r w:rsidRPr="006A5867">
        <w:rPr>
          <w:rFonts w:ascii="Verdana" w:hAnsi="Verdana"/>
          <w:sz w:val="22"/>
          <w:szCs w:val="22"/>
        </w:rPr>
        <w:t>Personale.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16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ULTERIORI SANZIONI DISCIPLINARI</w:t>
      </w: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</w:p>
    <w:p w:rsidR="00E006DE" w:rsidRPr="006A5867" w:rsidRDefault="00E006DE" w:rsidP="00E006DE">
      <w:pPr>
        <w:pStyle w:val="Corpodeltesto"/>
        <w:spacing w:line="360" w:lineRule="auto"/>
        <w:ind w:right="116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pacing w:val="-3"/>
          <w:sz w:val="22"/>
          <w:szCs w:val="22"/>
        </w:rPr>
        <w:t xml:space="preserve">1. Oltre </w:t>
      </w:r>
      <w:r w:rsidRPr="006A5867">
        <w:rPr>
          <w:rFonts w:ascii="Verdana" w:hAnsi="Verdana"/>
          <w:spacing w:val="-6"/>
          <w:sz w:val="22"/>
          <w:szCs w:val="22"/>
        </w:rPr>
        <w:t xml:space="preserve">alle </w:t>
      </w:r>
      <w:r w:rsidRPr="006A5867">
        <w:rPr>
          <w:rFonts w:ascii="Verdana" w:hAnsi="Verdana"/>
          <w:sz w:val="22"/>
          <w:szCs w:val="22"/>
        </w:rPr>
        <w:t xml:space="preserve">sanzioni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disciplinari </w:t>
      </w:r>
      <w:r w:rsidRPr="006A5867">
        <w:rPr>
          <w:rFonts w:ascii="Verdana" w:hAnsi="Verdana"/>
          <w:sz w:val="22"/>
          <w:szCs w:val="22"/>
        </w:rPr>
        <w:t xml:space="preserve">previste dal CCNL del personale </w:t>
      </w:r>
      <w:r w:rsidRPr="006A5867">
        <w:rPr>
          <w:rFonts w:ascii="Verdana" w:hAnsi="Verdana"/>
          <w:spacing w:val="-3"/>
          <w:sz w:val="22"/>
          <w:szCs w:val="22"/>
        </w:rPr>
        <w:t xml:space="preserve">degli </w:t>
      </w:r>
      <w:r w:rsidRPr="006A5867">
        <w:rPr>
          <w:rFonts w:ascii="Verdana" w:hAnsi="Verdana"/>
          <w:sz w:val="22"/>
          <w:szCs w:val="22"/>
        </w:rPr>
        <w:t xml:space="preserve">Enti </w:t>
      </w:r>
      <w:r w:rsidRPr="006A5867">
        <w:rPr>
          <w:rFonts w:ascii="Verdana" w:hAnsi="Verdana"/>
          <w:spacing w:val="-3"/>
          <w:sz w:val="22"/>
          <w:szCs w:val="22"/>
        </w:rPr>
        <w:t xml:space="preserve">Locali, </w:t>
      </w:r>
      <w:r w:rsidRPr="006A5867">
        <w:rPr>
          <w:rFonts w:ascii="Verdana" w:hAnsi="Verdana"/>
          <w:sz w:val="22"/>
          <w:szCs w:val="22"/>
        </w:rPr>
        <w:t xml:space="preserve">con decorrenza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z w:val="22"/>
          <w:szCs w:val="22"/>
        </w:rPr>
        <w:t xml:space="preserve">data di entrata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pacing w:val="-4"/>
          <w:sz w:val="22"/>
          <w:szCs w:val="22"/>
        </w:rPr>
        <w:t xml:space="preserve">vigore </w:t>
      </w:r>
      <w:r w:rsidRPr="006A5867">
        <w:rPr>
          <w:rFonts w:ascii="Verdana" w:hAnsi="Verdana"/>
          <w:sz w:val="22"/>
          <w:szCs w:val="22"/>
        </w:rPr>
        <w:t xml:space="preserve">del </w:t>
      </w:r>
      <w:proofErr w:type="spellStart"/>
      <w:r w:rsidRPr="006A5867">
        <w:rPr>
          <w:rFonts w:ascii="Verdana" w:hAnsi="Verdana"/>
          <w:spacing w:val="-3"/>
          <w:sz w:val="22"/>
          <w:szCs w:val="22"/>
        </w:rPr>
        <w:t>D.Lgs</w:t>
      </w:r>
      <w:proofErr w:type="spellEnd"/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 xml:space="preserve">150/2009, </w:t>
      </w:r>
      <w:r w:rsidRPr="006A5867">
        <w:rPr>
          <w:rFonts w:ascii="Verdana" w:hAnsi="Verdana"/>
          <w:sz w:val="22"/>
          <w:szCs w:val="22"/>
        </w:rPr>
        <w:t xml:space="preserve">trovano altresì applicazione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pacing w:val="-3"/>
          <w:sz w:val="22"/>
          <w:szCs w:val="22"/>
        </w:rPr>
        <w:t xml:space="preserve">ulteriori </w:t>
      </w:r>
      <w:r w:rsidRPr="006A5867">
        <w:rPr>
          <w:rFonts w:ascii="Verdana" w:hAnsi="Verdana"/>
          <w:sz w:val="22"/>
          <w:szCs w:val="22"/>
        </w:rPr>
        <w:t xml:space="preserve">sanzioni previste </w:t>
      </w:r>
      <w:r w:rsidRPr="006A5867">
        <w:rPr>
          <w:rFonts w:ascii="Verdana" w:hAnsi="Verdana"/>
          <w:spacing w:val="-3"/>
          <w:sz w:val="22"/>
          <w:szCs w:val="22"/>
        </w:rPr>
        <w:t xml:space="preserve">dagli </w:t>
      </w:r>
      <w:r w:rsidRPr="006A5867">
        <w:rPr>
          <w:rFonts w:ascii="Verdana" w:hAnsi="Verdana"/>
          <w:sz w:val="22"/>
          <w:szCs w:val="22"/>
        </w:rPr>
        <w:t xml:space="preserve">artt. 55-quater e seguenti del </w:t>
      </w:r>
      <w:proofErr w:type="spellStart"/>
      <w:r w:rsidRPr="006A5867">
        <w:rPr>
          <w:rFonts w:ascii="Verdana" w:hAnsi="Verdana"/>
          <w:spacing w:val="-3"/>
          <w:sz w:val="22"/>
          <w:szCs w:val="22"/>
        </w:rPr>
        <w:t>D.Lgs</w:t>
      </w:r>
      <w:proofErr w:type="spellEnd"/>
      <w:r w:rsidRPr="006A5867">
        <w:rPr>
          <w:rFonts w:ascii="Verdana" w:hAnsi="Verdana"/>
          <w:spacing w:val="-3"/>
          <w:sz w:val="22"/>
          <w:szCs w:val="22"/>
        </w:rPr>
        <w:t xml:space="preserve"> </w:t>
      </w:r>
      <w:r w:rsidRPr="006A5867">
        <w:rPr>
          <w:rFonts w:ascii="Verdana" w:hAnsi="Verdana"/>
          <w:spacing w:val="-4"/>
          <w:sz w:val="22"/>
          <w:szCs w:val="22"/>
        </w:rPr>
        <w:t xml:space="preserve">165/2001 </w:t>
      </w:r>
      <w:r w:rsidRPr="006A5867">
        <w:rPr>
          <w:rFonts w:ascii="Verdana" w:hAnsi="Verdana"/>
          <w:sz w:val="22"/>
          <w:szCs w:val="22"/>
        </w:rPr>
        <w:t xml:space="preserve">nei casi </w:t>
      </w:r>
      <w:r w:rsidRPr="006A5867">
        <w:rPr>
          <w:rFonts w:ascii="Verdana" w:hAnsi="Verdana"/>
          <w:spacing w:val="-5"/>
          <w:sz w:val="22"/>
          <w:szCs w:val="22"/>
        </w:rPr>
        <w:t xml:space="preserve">ivi </w:t>
      </w:r>
      <w:r w:rsidRPr="006A5867">
        <w:rPr>
          <w:rFonts w:ascii="Verdana" w:hAnsi="Verdana"/>
          <w:sz w:val="22"/>
          <w:szCs w:val="22"/>
        </w:rPr>
        <w:t>contemplati.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6A5867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17 ENTRATA IN VIGORE</w:t>
      </w:r>
    </w:p>
    <w:p w:rsidR="00E006DE" w:rsidRPr="006A5867" w:rsidRDefault="00E006DE" w:rsidP="00E006DE">
      <w:pPr>
        <w:spacing w:line="360" w:lineRule="auto"/>
        <w:rPr>
          <w:rFonts w:ascii="Verdana" w:hAnsi="Verdana"/>
          <w:b/>
          <w:bCs/>
          <w:sz w:val="22"/>
          <w:szCs w:val="22"/>
        </w:rPr>
      </w:pPr>
    </w:p>
    <w:p w:rsidR="00E006DE" w:rsidRPr="006A5867" w:rsidRDefault="00E006DE" w:rsidP="00E006DE">
      <w:pPr>
        <w:pStyle w:val="Paragrafoelenco"/>
        <w:widowControl w:val="0"/>
        <w:numPr>
          <w:ilvl w:val="0"/>
          <w:numId w:val="3"/>
        </w:numPr>
        <w:tabs>
          <w:tab w:val="left" w:pos="550"/>
        </w:tabs>
        <w:suppressAutoHyphens w:val="0"/>
        <w:spacing w:line="360" w:lineRule="auto"/>
        <w:ind w:left="0" w:right="124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Il presente Regolamento entra </w:t>
      </w:r>
      <w:r w:rsidRPr="006A5867">
        <w:rPr>
          <w:rFonts w:ascii="Verdana" w:hAnsi="Verdana"/>
          <w:spacing w:val="-5"/>
          <w:sz w:val="22"/>
          <w:szCs w:val="22"/>
        </w:rPr>
        <w:t xml:space="preserve">in </w:t>
      </w:r>
      <w:r w:rsidRPr="006A5867">
        <w:rPr>
          <w:rFonts w:ascii="Verdana" w:hAnsi="Verdana"/>
          <w:spacing w:val="-4"/>
          <w:sz w:val="22"/>
          <w:szCs w:val="22"/>
        </w:rPr>
        <w:t xml:space="preserve">vigore </w:t>
      </w:r>
      <w:r w:rsidRPr="006A5867">
        <w:rPr>
          <w:rFonts w:ascii="Verdana" w:hAnsi="Verdana"/>
          <w:spacing w:val="3"/>
          <w:sz w:val="22"/>
          <w:szCs w:val="22"/>
        </w:rPr>
        <w:t xml:space="preserve">dopo </w:t>
      </w:r>
      <w:r w:rsidRPr="006A5867">
        <w:rPr>
          <w:rFonts w:ascii="Verdana" w:hAnsi="Verdana"/>
          <w:sz w:val="22"/>
          <w:szCs w:val="22"/>
        </w:rPr>
        <w:t xml:space="preserve">quindici giorni </w:t>
      </w:r>
      <w:r w:rsidRPr="006A5867">
        <w:rPr>
          <w:rFonts w:ascii="Verdana" w:hAnsi="Verdana"/>
          <w:spacing w:val="-4"/>
          <w:sz w:val="22"/>
          <w:szCs w:val="22"/>
        </w:rPr>
        <w:t xml:space="preserve">dalla </w:t>
      </w:r>
      <w:r w:rsidRPr="006A5867">
        <w:rPr>
          <w:rFonts w:ascii="Verdana" w:hAnsi="Verdana"/>
          <w:spacing w:val="2"/>
          <w:sz w:val="22"/>
          <w:szCs w:val="22"/>
        </w:rPr>
        <w:t xml:space="preserve">sua </w:t>
      </w:r>
      <w:r w:rsidRPr="006A5867">
        <w:rPr>
          <w:rFonts w:ascii="Verdana" w:hAnsi="Verdana"/>
          <w:sz w:val="22"/>
          <w:szCs w:val="22"/>
        </w:rPr>
        <w:t xml:space="preserve">pubblicazione </w:t>
      </w:r>
      <w:r w:rsidRPr="006A5867">
        <w:rPr>
          <w:rFonts w:ascii="Verdana" w:hAnsi="Verdana"/>
          <w:spacing w:val="-3"/>
          <w:sz w:val="22"/>
          <w:szCs w:val="22"/>
        </w:rPr>
        <w:t xml:space="preserve">all’Albo </w:t>
      </w:r>
      <w:r w:rsidRPr="006A5867">
        <w:rPr>
          <w:rFonts w:ascii="Verdana" w:hAnsi="Verdana"/>
          <w:sz w:val="22"/>
          <w:szCs w:val="22"/>
        </w:rPr>
        <w:t>Pretorio dell’Unione colli Marittimi Pisani.</w:t>
      </w:r>
    </w:p>
    <w:p w:rsidR="00E006DE" w:rsidRPr="006A5867" w:rsidRDefault="00E006DE" w:rsidP="00E006DE">
      <w:pPr>
        <w:pStyle w:val="Paragrafoelenco"/>
        <w:widowControl w:val="0"/>
        <w:numPr>
          <w:ilvl w:val="0"/>
          <w:numId w:val="3"/>
        </w:numPr>
        <w:tabs>
          <w:tab w:val="left" w:pos="550"/>
        </w:tabs>
        <w:suppressAutoHyphens w:val="0"/>
        <w:spacing w:line="360" w:lineRule="auto"/>
        <w:ind w:left="0" w:right="116" w:firstLine="0"/>
        <w:jc w:val="both"/>
        <w:rPr>
          <w:rFonts w:ascii="Verdana" w:hAnsi="Verdana"/>
          <w:sz w:val="22"/>
          <w:szCs w:val="22"/>
        </w:rPr>
      </w:pPr>
      <w:r w:rsidRPr="006A5867">
        <w:rPr>
          <w:rFonts w:ascii="Verdana" w:hAnsi="Verdana"/>
          <w:sz w:val="22"/>
          <w:szCs w:val="22"/>
        </w:rPr>
        <w:t xml:space="preserve">Le disposizioni di cui al presente regolamento sono portate a conoscenza di tutti i dipendenti con </w:t>
      </w:r>
      <w:r w:rsidRPr="006A5867">
        <w:rPr>
          <w:rFonts w:ascii="Verdana" w:hAnsi="Verdana"/>
          <w:spacing w:val="-5"/>
          <w:sz w:val="22"/>
          <w:szCs w:val="22"/>
        </w:rPr>
        <w:t xml:space="preserve">le </w:t>
      </w:r>
      <w:r w:rsidRPr="006A5867">
        <w:rPr>
          <w:rFonts w:ascii="Verdana" w:hAnsi="Verdana"/>
          <w:sz w:val="22"/>
          <w:szCs w:val="22"/>
        </w:rPr>
        <w:t xml:space="preserve">stesse modalità previste dal C.C.N.L. per </w:t>
      </w:r>
      <w:r w:rsidRPr="006A5867">
        <w:rPr>
          <w:rFonts w:ascii="Verdana" w:hAnsi="Verdana"/>
          <w:spacing w:val="-5"/>
          <w:sz w:val="22"/>
          <w:szCs w:val="22"/>
        </w:rPr>
        <w:t xml:space="preserve">il </w:t>
      </w:r>
      <w:r w:rsidRPr="006A5867">
        <w:rPr>
          <w:rFonts w:ascii="Verdana" w:hAnsi="Verdana"/>
          <w:sz w:val="22"/>
          <w:szCs w:val="22"/>
        </w:rPr>
        <w:t xml:space="preserve">codice </w:t>
      </w:r>
      <w:r w:rsidRPr="006A5867">
        <w:rPr>
          <w:rFonts w:ascii="Verdana" w:hAnsi="Verdana"/>
          <w:spacing w:val="-3"/>
          <w:sz w:val="22"/>
          <w:szCs w:val="22"/>
        </w:rPr>
        <w:t xml:space="preserve">disciplinare </w:t>
      </w:r>
      <w:r w:rsidRPr="006A5867">
        <w:rPr>
          <w:rFonts w:ascii="Verdana" w:hAnsi="Verdana"/>
          <w:sz w:val="22"/>
          <w:szCs w:val="22"/>
        </w:rPr>
        <w:t xml:space="preserve">e </w:t>
      </w:r>
      <w:r w:rsidRPr="006A5867">
        <w:rPr>
          <w:rFonts w:ascii="Verdana" w:hAnsi="Verdana"/>
          <w:spacing w:val="2"/>
          <w:sz w:val="22"/>
          <w:szCs w:val="22"/>
        </w:rPr>
        <w:t xml:space="preserve">sono </w:t>
      </w:r>
      <w:r w:rsidRPr="006A5867">
        <w:rPr>
          <w:rFonts w:ascii="Verdana" w:hAnsi="Verdana"/>
          <w:sz w:val="22"/>
          <w:szCs w:val="22"/>
        </w:rPr>
        <w:t xml:space="preserve">pubblicate </w:t>
      </w:r>
      <w:r w:rsidRPr="006A5867">
        <w:rPr>
          <w:rFonts w:ascii="Verdana" w:hAnsi="Verdana"/>
          <w:spacing w:val="2"/>
          <w:sz w:val="22"/>
          <w:szCs w:val="22"/>
        </w:rPr>
        <w:t xml:space="preserve">sul </w:t>
      </w:r>
      <w:r w:rsidRPr="006A5867">
        <w:rPr>
          <w:rFonts w:ascii="Verdana" w:hAnsi="Verdana"/>
          <w:sz w:val="22"/>
          <w:szCs w:val="22"/>
        </w:rPr>
        <w:t xml:space="preserve">sito </w:t>
      </w:r>
      <w:r w:rsidRPr="006A5867">
        <w:rPr>
          <w:rFonts w:ascii="Verdana" w:hAnsi="Verdana"/>
          <w:spacing w:val="-3"/>
          <w:sz w:val="22"/>
          <w:szCs w:val="22"/>
        </w:rPr>
        <w:t xml:space="preserve">istituzionale </w:t>
      </w:r>
      <w:r w:rsidRPr="006A5867">
        <w:rPr>
          <w:rFonts w:ascii="Verdana" w:hAnsi="Verdana"/>
          <w:sz w:val="22"/>
          <w:szCs w:val="22"/>
        </w:rPr>
        <w:t>del</w:t>
      </w:r>
      <w:r w:rsidRPr="006A5867">
        <w:rPr>
          <w:rFonts w:ascii="Verdana" w:hAnsi="Verdana"/>
          <w:spacing w:val="3"/>
          <w:sz w:val="22"/>
          <w:szCs w:val="22"/>
        </w:rPr>
        <w:t>l’Ente</w:t>
      </w:r>
      <w:r w:rsidRPr="006A5867">
        <w:rPr>
          <w:rFonts w:ascii="Verdana" w:hAnsi="Verdana"/>
          <w:sz w:val="22"/>
          <w:szCs w:val="22"/>
        </w:rPr>
        <w:t xml:space="preserve">. </w:t>
      </w:r>
    </w:p>
    <w:p w:rsidR="00E006DE" w:rsidRPr="006A5867" w:rsidRDefault="00E006DE" w:rsidP="00E006DE">
      <w:pPr>
        <w:spacing w:line="360" w:lineRule="auto"/>
        <w:rPr>
          <w:rFonts w:ascii="Verdana" w:hAnsi="Verdana"/>
          <w:sz w:val="22"/>
          <w:szCs w:val="22"/>
        </w:rPr>
      </w:pPr>
    </w:p>
    <w:p w:rsidR="00E006DE" w:rsidRPr="008A29A5" w:rsidRDefault="00E006DE" w:rsidP="00E006DE">
      <w:pPr>
        <w:pStyle w:val="Heading21"/>
        <w:spacing w:line="360" w:lineRule="auto"/>
        <w:ind w:left="0" w:right="-20"/>
        <w:jc w:val="center"/>
        <w:rPr>
          <w:rFonts w:ascii="Verdana" w:hAnsi="Verdana"/>
          <w:spacing w:val="-3"/>
          <w:sz w:val="22"/>
          <w:szCs w:val="22"/>
          <w:lang w:val="it-IT"/>
        </w:rPr>
      </w:pPr>
      <w:r w:rsidRPr="006A5867">
        <w:rPr>
          <w:rFonts w:ascii="Verdana" w:hAnsi="Verdana"/>
          <w:spacing w:val="-3"/>
          <w:sz w:val="22"/>
          <w:szCs w:val="22"/>
          <w:lang w:val="it-IT"/>
        </w:rPr>
        <w:t>ART. 18  NOR</w:t>
      </w:r>
      <w:r w:rsidRPr="008A29A5">
        <w:rPr>
          <w:rFonts w:ascii="Verdana" w:hAnsi="Verdana"/>
          <w:spacing w:val="-3"/>
          <w:sz w:val="22"/>
          <w:szCs w:val="22"/>
          <w:lang w:val="it-IT"/>
        </w:rPr>
        <w:t>ME FINALI</w:t>
      </w:r>
    </w:p>
    <w:p w:rsidR="00E006DE" w:rsidRPr="008A29A5" w:rsidRDefault="00E006DE" w:rsidP="00E006DE">
      <w:pPr>
        <w:spacing w:line="360" w:lineRule="auto"/>
        <w:rPr>
          <w:rFonts w:ascii="Verdana" w:hAnsi="Verdana"/>
          <w:b/>
          <w:bCs/>
        </w:rPr>
      </w:pPr>
    </w:p>
    <w:p w:rsidR="00E006DE" w:rsidRPr="008A29A5" w:rsidRDefault="00E006DE" w:rsidP="00E006DE">
      <w:pPr>
        <w:pStyle w:val="Corpodeltesto"/>
        <w:spacing w:line="360" w:lineRule="auto"/>
        <w:ind w:right="124"/>
        <w:rPr>
          <w:rFonts w:ascii="Verdana" w:hAnsi="Verdana"/>
          <w:sz w:val="22"/>
          <w:szCs w:val="22"/>
        </w:rPr>
      </w:pPr>
      <w:r w:rsidRPr="008A29A5">
        <w:rPr>
          <w:rFonts w:ascii="Verdana" w:hAnsi="Verdana"/>
          <w:spacing w:val="-3"/>
          <w:sz w:val="22"/>
          <w:szCs w:val="22"/>
        </w:rPr>
        <w:t xml:space="preserve">1. </w:t>
      </w:r>
      <w:r w:rsidRPr="008A29A5">
        <w:rPr>
          <w:rFonts w:ascii="Verdana" w:hAnsi="Verdana"/>
          <w:sz w:val="22"/>
          <w:szCs w:val="22"/>
        </w:rPr>
        <w:t xml:space="preserve">Per quanto </w:t>
      </w:r>
      <w:r w:rsidRPr="008A29A5">
        <w:rPr>
          <w:rFonts w:ascii="Verdana" w:hAnsi="Verdana"/>
          <w:spacing w:val="2"/>
          <w:sz w:val="22"/>
          <w:szCs w:val="22"/>
        </w:rPr>
        <w:t xml:space="preserve">non </w:t>
      </w:r>
      <w:r w:rsidRPr="008A29A5">
        <w:rPr>
          <w:rFonts w:ascii="Verdana" w:hAnsi="Verdana"/>
          <w:sz w:val="22"/>
          <w:szCs w:val="22"/>
        </w:rPr>
        <w:t xml:space="preserve">previsto dal presente regolamento si rimanda </w:t>
      </w:r>
      <w:r w:rsidRPr="008A29A5">
        <w:rPr>
          <w:rFonts w:ascii="Verdana" w:hAnsi="Verdana"/>
          <w:spacing w:val="-6"/>
          <w:sz w:val="22"/>
          <w:szCs w:val="22"/>
        </w:rPr>
        <w:t xml:space="preserve">alle </w:t>
      </w:r>
      <w:r w:rsidRPr="008A29A5">
        <w:rPr>
          <w:rFonts w:ascii="Verdana" w:hAnsi="Verdana"/>
          <w:spacing w:val="-3"/>
          <w:sz w:val="22"/>
          <w:szCs w:val="22"/>
        </w:rPr>
        <w:t xml:space="preserve">ulteriori </w:t>
      </w:r>
      <w:r w:rsidRPr="008A29A5">
        <w:rPr>
          <w:rFonts w:ascii="Verdana" w:hAnsi="Verdana"/>
          <w:sz w:val="22"/>
          <w:szCs w:val="22"/>
        </w:rPr>
        <w:t xml:space="preserve">norme di </w:t>
      </w:r>
      <w:r w:rsidRPr="008A29A5">
        <w:rPr>
          <w:rFonts w:ascii="Verdana" w:hAnsi="Verdana"/>
          <w:spacing w:val="-5"/>
          <w:sz w:val="22"/>
          <w:szCs w:val="22"/>
        </w:rPr>
        <w:t xml:space="preserve">legge </w:t>
      </w:r>
      <w:r w:rsidRPr="008A29A5">
        <w:rPr>
          <w:rFonts w:ascii="Verdana" w:hAnsi="Verdana"/>
          <w:sz w:val="22"/>
          <w:szCs w:val="22"/>
        </w:rPr>
        <w:t xml:space="preserve">e  dei contratti </w:t>
      </w:r>
      <w:r w:rsidRPr="008A29A5">
        <w:rPr>
          <w:rFonts w:ascii="Verdana" w:hAnsi="Verdana"/>
          <w:spacing w:val="-4"/>
          <w:sz w:val="22"/>
          <w:szCs w:val="22"/>
        </w:rPr>
        <w:t xml:space="preserve">collettivi </w:t>
      </w:r>
      <w:r w:rsidRPr="008A29A5">
        <w:rPr>
          <w:rFonts w:ascii="Verdana" w:hAnsi="Verdana"/>
          <w:sz w:val="22"/>
          <w:szCs w:val="22"/>
        </w:rPr>
        <w:t xml:space="preserve">nazionali di </w:t>
      </w:r>
      <w:r w:rsidRPr="008A29A5">
        <w:rPr>
          <w:rFonts w:ascii="Verdana" w:hAnsi="Verdana"/>
          <w:spacing w:val="-3"/>
          <w:sz w:val="22"/>
          <w:szCs w:val="22"/>
        </w:rPr>
        <w:t xml:space="preserve">lavoro vigenti </w:t>
      </w:r>
      <w:r w:rsidRPr="008A29A5">
        <w:rPr>
          <w:rFonts w:ascii="Verdana" w:hAnsi="Verdana"/>
          <w:spacing w:val="-5"/>
          <w:sz w:val="22"/>
          <w:szCs w:val="22"/>
        </w:rPr>
        <w:t xml:space="preserve">in </w:t>
      </w:r>
      <w:r w:rsidRPr="008A29A5">
        <w:rPr>
          <w:rFonts w:ascii="Verdana" w:hAnsi="Verdana"/>
          <w:sz w:val="22"/>
          <w:szCs w:val="22"/>
        </w:rPr>
        <w:t xml:space="preserve">materia di sanzioni </w:t>
      </w:r>
      <w:r w:rsidRPr="008A29A5">
        <w:rPr>
          <w:rFonts w:ascii="Verdana" w:hAnsi="Verdana"/>
          <w:spacing w:val="-3"/>
          <w:sz w:val="22"/>
          <w:szCs w:val="22"/>
        </w:rPr>
        <w:t xml:space="preserve">disciplinari </w:t>
      </w:r>
      <w:r w:rsidRPr="008A29A5">
        <w:rPr>
          <w:rFonts w:ascii="Verdana" w:hAnsi="Verdana"/>
          <w:sz w:val="22"/>
          <w:szCs w:val="22"/>
        </w:rPr>
        <w:t>e procedimenti</w:t>
      </w:r>
      <w:r w:rsidRPr="008A29A5">
        <w:rPr>
          <w:rFonts w:ascii="Verdana" w:hAnsi="Verdana"/>
          <w:spacing w:val="2"/>
          <w:sz w:val="22"/>
          <w:szCs w:val="22"/>
        </w:rPr>
        <w:t xml:space="preserve"> </w:t>
      </w:r>
      <w:r w:rsidRPr="008A29A5">
        <w:rPr>
          <w:rFonts w:ascii="Verdana" w:hAnsi="Verdana"/>
          <w:spacing w:val="-4"/>
          <w:sz w:val="22"/>
          <w:szCs w:val="22"/>
        </w:rPr>
        <w:t>disciplinari.</w:t>
      </w:r>
    </w:p>
    <w:p w:rsidR="00E006DE" w:rsidRPr="006A155B" w:rsidRDefault="00E006DE">
      <w:pPr>
        <w:spacing w:line="360" w:lineRule="auto"/>
        <w:rPr>
          <w:rFonts w:ascii="Arial" w:hAnsi="Arial" w:cs="Arial"/>
        </w:rPr>
      </w:pPr>
    </w:p>
    <w:sectPr w:rsidR="00E006DE" w:rsidRPr="006A155B" w:rsidSect="00E006DE">
      <w:pgSz w:w="11906" w:h="16838"/>
      <w:pgMar w:top="1418" w:right="1134" w:bottom="1843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F2F2CFC"/>
    <w:multiLevelType w:val="hybridMultilevel"/>
    <w:tmpl w:val="D35CE7A8"/>
    <w:lvl w:ilvl="0" w:tplc="A0F66D20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EC54E344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4B52DF8E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EA3CC3FA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C4C8E56A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B9A6A54C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CB504720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E55E0BE6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BF0A6588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3">
    <w:nsid w:val="1D324978"/>
    <w:multiLevelType w:val="hybridMultilevel"/>
    <w:tmpl w:val="A13AC070"/>
    <w:lvl w:ilvl="0" w:tplc="1838935E">
      <w:start w:val="1"/>
      <w:numFmt w:val="decimal"/>
      <w:lvlText w:val="%1."/>
      <w:lvlJc w:val="left"/>
      <w:pPr>
        <w:ind w:left="959" w:hanging="365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2AD81BBA">
      <w:start w:val="1"/>
      <w:numFmt w:val="decimal"/>
      <w:lvlText w:val="%2."/>
      <w:lvlJc w:val="left"/>
      <w:pPr>
        <w:ind w:left="1260" w:hanging="365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2" w:tplc="EFDA2F1A">
      <w:start w:val="1"/>
      <w:numFmt w:val="bullet"/>
      <w:lvlText w:val="•"/>
      <w:lvlJc w:val="left"/>
      <w:pPr>
        <w:ind w:left="2144" w:hanging="365"/>
      </w:pPr>
      <w:rPr>
        <w:rFonts w:hint="default"/>
      </w:rPr>
    </w:lvl>
    <w:lvl w:ilvl="3" w:tplc="478E7908">
      <w:start w:val="1"/>
      <w:numFmt w:val="bullet"/>
      <w:lvlText w:val="•"/>
      <w:lvlJc w:val="left"/>
      <w:pPr>
        <w:ind w:left="3028" w:hanging="365"/>
      </w:pPr>
      <w:rPr>
        <w:rFonts w:hint="default"/>
      </w:rPr>
    </w:lvl>
    <w:lvl w:ilvl="4" w:tplc="8D22BE96">
      <w:start w:val="1"/>
      <w:numFmt w:val="bullet"/>
      <w:lvlText w:val="•"/>
      <w:lvlJc w:val="left"/>
      <w:pPr>
        <w:ind w:left="3913" w:hanging="365"/>
      </w:pPr>
      <w:rPr>
        <w:rFonts w:hint="default"/>
      </w:rPr>
    </w:lvl>
    <w:lvl w:ilvl="5" w:tplc="FD146F2A">
      <w:start w:val="1"/>
      <w:numFmt w:val="bullet"/>
      <w:lvlText w:val="•"/>
      <w:lvlJc w:val="left"/>
      <w:pPr>
        <w:ind w:left="4797" w:hanging="365"/>
      </w:pPr>
      <w:rPr>
        <w:rFonts w:hint="default"/>
      </w:rPr>
    </w:lvl>
    <w:lvl w:ilvl="6" w:tplc="3D1CE89A">
      <w:start w:val="1"/>
      <w:numFmt w:val="bullet"/>
      <w:lvlText w:val="•"/>
      <w:lvlJc w:val="left"/>
      <w:pPr>
        <w:ind w:left="5682" w:hanging="365"/>
      </w:pPr>
      <w:rPr>
        <w:rFonts w:hint="default"/>
      </w:rPr>
    </w:lvl>
    <w:lvl w:ilvl="7" w:tplc="055CF46E">
      <w:start w:val="1"/>
      <w:numFmt w:val="bullet"/>
      <w:lvlText w:val="•"/>
      <w:lvlJc w:val="left"/>
      <w:pPr>
        <w:ind w:left="6566" w:hanging="365"/>
      </w:pPr>
      <w:rPr>
        <w:rFonts w:hint="default"/>
      </w:rPr>
    </w:lvl>
    <w:lvl w:ilvl="8" w:tplc="E5184A4C">
      <w:start w:val="1"/>
      <w:numFmt w:val="bullet"/>
      <w:lvlText w:val="•"/>
      <w:lvlJc w:val="left"/>
      <w:pPr>
        <w:ind w:left="7451" w:hanging="365"/>
      </w:pPr>
      <w:rPr>
        <w:rFonts w:hint="default"/>
      </w:rPr>
    </w:lvl>
  </w:abstractNum>
  <w:abstractNum w:abstractNumId="4">
    <w:nsid w:val="1FDE42D3"/>
    <w:multiLevelType w:val="hybridMultilevel"/>
    <w:tmpl w:val="B26A0CA4"/>
    <w:lvl w:ilvl="0" w:tplc="45A079CE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69765162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79F2D158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D7820FF4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74BAA88E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ED8A64CE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AC3AD2BA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B47EBC84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85B4BADA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5">
    <w:nsid w:val="3FB30605"/>
    <w:multiLevelType w:val="hybridMultilevel"/>
    <w:tmpl w:val="293AD932"/>
    <w:lvl w:ilvl="0" w:tplc="F2E4AB04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314487E2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67E2C768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7AEE5FB6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25AA61C2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E7C4C81A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1EBA384C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4A865464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D1D0C788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6">
    <w:nsid w:val="41B458F6"/>
    <w:multiLevelType w:val="hybridMultilevel"/>
    <w:tmpl w:val="3A309CB0"/>
    <w:lvl w:ilvl="0" w:tplc="8DE2A5B6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A962810C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48F8E578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DB5A8DC8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B4FE1194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98A8CE1A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5CDCF490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F8D6B17C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58B48824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7">
    <w:nsid w:val="458E2B78"/>
    <w:multiLevelType w:val="hybridMultilevel"/>
    <w:tmpl w:val="B74C57FC"/>
    <w:lvl w:ilvl="0" w:tplc="C5D2A5E0">
      <w:start w:val="1"/>
      <w:numFmt w:val="decimal"/>
      <w:lvlText w:val="%1."/>
      <w:lvlJc w:val="left"/>
      <w:pPr>
        <w:ind w:left="959" w:hanging="365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1" w:tplc="2354BB6E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FAC2B0E6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F06E552C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DD58F2CA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D6565F4E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BA282A6C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EB2ECC28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C12E81DE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8">
    <w:nsid w:val="4C71614E"/>
    <w:multiLevelType w:val="hybridMultilevel"/>
    <w:tmpl w:val="63D44CFA"/>
    <w:lvl w:ilvl="0" w:tplc="A9C8058E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818C4730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4D148010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77821802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5C48D18C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A4002F3C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5EC40D20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DFAA0D9C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719032D0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9">
    <w:nsid w:val="59526519"/>
    <w:multiLevelType w:val="hybridMultilevel"/>
    <w:tmpl w:val="8CE82E5C"/>
    <w:lvl w:ilvl="0" w:tplc="E8D4C1BA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1" w:tplc="77FA30B2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AC9EB198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B16AD1C4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CAD83DAC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6A62C072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585E651A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F38035C8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A4D2AB26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10">
    <w:nsid w:val="5AB05F0F"/>
    <w:multiLevelType w:val="hybridMultilevel"/>
    <w:tmpl w:val="1D4C636E"/>
    <w:lvl w:ilvl="0" w:tplc="D3EEFAE2">
      <w:start w:val="1"/>
      <w:numFmt w:val="decimal"/>
      <w:lvlText w:val="%1."/>
      <w:lvlJc w:val="left"/>
      <w:pPr>
        <w:ind w:left="530" w:hanging="413"/>
      </w:pPr>
      <w:rPr>
        <w:rFonts w:ascii="Times New Roman" w:eastAsia="Times New Roman" w:hAnsi="Times New Roman" w:cs="Times New Roman" w:hint="default"/>
        <w:b/>
        <w:bCs/>
        <w:spacing w:val="-29"/>
        <w:w w:val="99"/>
        <w:sz w:val="24"/>
        <w:szCs w:val="24"/>
      </w:rPr>
    </w:lvl>
    <w:lvl w:ilvl="1" w:tplc="3B26A64E">
      <w:start w:val="1"/>
      <w:numFmt w:val="bullet"/>
      <w:lvlText w:val="•"/>
      <w:lvlJc w:val="left"/>
      <w:pPr>
        <w:ind w:left="1438" w:hanging="413"/>
      </w:pPr>
      <w:rPr>
        <w:rFonts w:hint="default"/>
      </w:rPr>
    </w:lvl>
    <w:lvl w:ilvl="2" w:tplc="A40614F4">
      <w:start w:val="1"/>
      <w:numFmt w:val="bullet"/>
      <w:lvlText w:val="•"/>
      <w:lvlJc w:val="left"/>
      <w:pPr>
        <w:ind w:left="2336" w:hanging="413"/>
      </w:pPr>
      <w:rPr>
        <w:rFonts w:hint="default"/>
      </w:rPr>
    </w:lvl>
    <w:lvl w:ilvl="3" w:tplc="110A0C96">
      <w:start w:val="1"/>
      <w:numFmt w:val="bullet"/>
      <w:lvlText w:val="•"/>
      <w:lvlJc w:val="left"/>
      <w:pPr>
        <w:ind w:left="3234" w:hanging="413"/>
      </w:pPr>
      <w:rPr>
        <w:rFonts w:hint="default"/>
      </w:rPr>
    </w:lvl>
    <w:lvl w:ilvl="4" w:tplc="2AD478A0">
      <w:start w:val="1"/>
      <w:numFmt w:val="bullet"/>
      <w:lvlText w:val="•"/>
      <w:lvlJc w:val="left"/>
      <w:pPr>
        <w:ind w:left="4132" w:hanging="413"/>
      </w:pPr>
      <w:rPr>
        <w:rFonts w:hint="default"/>
      </w:rPr>
    </w:lvl>
    <w:lvl w:ilvl="5" w:tplc="2BC0AB8C">
      <w:start w:val="1"/>
      <w:numFmt w:val="bullet"/>
      <w:lvlText w:val="•"/>
      <w:lvlJc w:val="left"/>
      <w:pPr>
        <w:ind w:left="5030" w:hanging="413"/>
      </w:pPr>
      <w:rPr>
        <w:rFonts w:hint="default"/>
      </w:rPr>
    </w:lvl>
    <w:lvl w:ilvl="6" w:tplc="A8CAB650">
      <w:start w:val="1"/>
      <w:numFmt w:val="bullet"/>
      <w:lvlText w:val="•"/>
      <w:lvlJc w:val="left"/>
      <w:pPr>
        <w:ind w:left="5928" w:hanging="413"/>
      </w:pPr>
      <w:rPr>
        <w:rFonts w:hint="default"/>
      </w:rPr>
    </w:lvl>
    <w:lvl w:ilvl="7" w:tplc="A00090B2">
      <w:start w:val="1"/>
      <w:numFmt w:val="bullet"/>
      <w:lvlText w:val="•"/>
      <w:lvlJc w:val="left"/>
      <w:pPr>
        <w:ind w:left="6826" w:hanging="413"/>
      </w:pPr>
      <w:rPr>
        <w:rFonts w:hint="default"/>
      </w:rPr>
    </w:lvl>
    <w:lvl w:ilvl="8" w:tplc="8B104DAC">
      <w:start w:val="1"/>
      <w:numFmt w:val="bullet"/>
      <w:lvlText w:val="•"/>
      <w:lvlJc w:val="left"/>
      <w:pPr>
        <w:ind w:left="7724" w:hanging="413"/>
      </w:pPr>
      <w:rPr>
        <w:rFonts w:hint="default"/>
      </w:rPr>
    </w:lvl>
  </w:abstractNum>
  <w:abstractNum w:abstractNumId="11">
    <w:nsid w:val="5C24202B"/>
    <w:multiLevelType w:val="hybridMultilevel"/>
    <w:tmpl w:val="892AA29A"/>
    <w:lvl w:ilvl="0" w:tplc="81AC1758">
      <w:start w:val="1"/>
      <w:numFmt w:val="decimal"/>
      <w:lvlText w:val="%1."/>
      <w:lvlJc w:val="left"/>
      <w:pPr>
        <w:ind w:left="959" w:hanging="365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</w:rPr>
    </w:lvl>
    <w:lvl w:ilvl="1" w:tplc="CC3EFC04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BECAFC6E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8B26BE64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8EA84420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EE886DDA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CF56AA62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F75AEBA4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7622727C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12">
    <w:nsid w:val="5DE25E67"/>
    <w:multiLevelType w:val="hybridMultilevel"/>
    <w:tmpl w:val="B84854E8"/>
    <w:lvl w:ilvl="0" w:tplc="B2A28B3A">
      <w:start w:val="1"/>
      <w:numFmt w:val="decimal"/>
      <w:lvlText w:val="%1."/>
      <w:lvlJc w:val="left"/>
      <w:pPr>
        <w:ind w:left="960" w:hanging="365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1" w:tplc="BE6CD31A">
      <w:start w:val="1"/>
      <w:numFmt w:val="bullet"/>
      <w:lvlText w:val="•"/>
      <w:lvlJc w:val="left"/>
      <w:pPr>
        <w:ind w:left="1786" w:hanging="365"/>
      </w:pPr>
      <w:rPr>
        <w:rFonts w:hint="default"/>
      </w:rPr>
    </w:lvl>
    <w:lvl w:ilvl="2" w:tplc="30AA738C">
      <w:start w:val="1"/>
      <w:numFmt w:val="bullet"/>
      <w:lvlText w:val="•"/>
      <w:lvlJc w:val="left"/>
      <w:pPr>
        <w:ind w:left="2612" w:hanging="365"/>
      </w:pPr>
      <w:rPr>
        <w:rFonts w:hint="default"/>
      </w:rPr>
    </w:lvl>
    <w:lvl w:ilvl="3" w:tplc="242AEC2A">
      <w:start w:val="1"/>
      <w:numFmt w:val="bullet"/>
      <w:lvlText w:val="•"/>
      <w:lvlJc w:val="left"/>
      <w:pPr>
        <w:ind w:left="3438" w:hanging="365"/>
      </w:pPr>
      <w:rPr>
        <w:rFonts w:hint="default"/>
      </w:rPr>
    </w:lvl>
    <w:lvl w:ilvl="4" w:tplc="AEC8E384">
      <w:start w:val="1"/>
      <w:numFmt w:val="bullet"/>
      <w:lvlText w:val="•"/>
      <w:lvlJc w:val="left"/>
      <w:pPr>
        <w:ind w:left="4264" w:hanging="365"/>
      </w:pPr>
      <w:rPr>
        <w:rFonts w:hint="default"/>
      </w:rPr>
    </w:lvl>
    <w:lvl w:ilvl="5" w:tplc="C2A8442C">
      <w:start w:val="1"/>
      <w:numFmt w:val="bullet"/>
      <w:lvlText w:val="•"/>
      <w:lvlJc w:val="left"/>
      <w:pPr>
        <w:ind w:left="5090" w:hanging="365"/>
      </w:pPr>
      <w:rPr>
        <w:rFonts w:hint="default"/>
      </w:rPr>
    </w:lvl>
    <w:lvl w:ilvl="6" w:tplc="9D94D3D2">
      <w:start w:val="1"/>
      <w:numFmt w:val="bullet"/>
      <w:lvlText w:val="•"/>
      <w:lvlJc w:val="left"/>
      <w:pPr>
        <w:ind w:left="5916" w:hanging="365"/>
      </w:pPr>
      <w:rPr>
        <w:rFonts w:hint="default"/>
      </w:rPr>
    </w:lvl>
    <w:lvl w:ilvl="7" w:tplc="D3888066">
      <w:start w:val="1"/>
      <w:numFmt w:val="bullet"/>
      <w:lvlText w:val="•"/>
      <w:lvlJc w:val="left"/>
      <w:pPr>
        <w:ind w:left="6742" w:hanging="365"/>
      </w:pPr>
      <w:rPr>
        <w:rFonts w:hint="default"/>
      </w:rPr>
    </w:lvl>
    <w:lvl w:ilvl="8" w:tplc="5268CB3E">
      <w:start w:val="1"/>
      <w:numFmt w:val="bullet"/>
      <w:lvlText w:val="•"/>
      <w:lvlJc w:val="left"/>
      <w:pPr>
        <w:ind w:left="7568" w:hanging="365"/>
      </w:pPr>
      <w:rPr>
        <w:rFonts w:hint="default"/>
      </w:rPr>
    </w:lvl>
  </w:abstractNum>
  <w:abstractNum w:abstractNumId="13">
    <w:nsid w:val="70623B1B"/>
    <w:multiLevelType w:val="hybridMultilevel"/>
    <w:tmpl w:val="73144600"/>
    <w:lvl w:ilvl="0" w:tplc="DAF6B860">
      <w:start w:val="1"/>
      <w:numFmt w:val="decimal"/>
      <w:lvlText w:val="%1."/>
      <w:lvlJc w:val="left"/>
      <w:pPr>
        <w:ind w:left="549" w:hanging="433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</w:rPr>
    </w:lvl>
    <w:lvl w:ilvl="1" w:tplc="B15247BA">
      <w:start w:val="1"/>
      <w:numFmt w:val="bullet"/>
      <w:lvlText w:val="•"/>
      <w:lvlJc w:val="left"/>
      <w:pPr>
        <w:ind w:left="1438" w:hanging="433"/>
      </w:pPr>
      <w:rPr>
        <w:rFonts w:hint="default"/>
      </w:rPr>
    </w:lvl>
    <w:lvl w:ilvl="2" w:tplc="316206EC">
      <w:start w:val="1"/>
      <w:numFmt w:val="bullet"/>
      <w:lvlText w:val="•"/>
      <w:lvlJc w:val="left"/>
      <w:pPr>
        <w:ind w:left="2336" w:hanging="433"/>
      </w:pPr>
      <w:rPr>
        <w:rFonts w:hint="default"/>
      </w:rPr>
    </w:lvl>
    <w:lvl w:ilvl="3" w:tplc="F85A19F6">
      <w:start w:val="1"/>
      <w:numFmt w:val="bullet"/>
      <w:lvlText w:val="•"/>
      <w:lvlJc w:val="left"/>
      <w:pPr>
        <w:ind w:left="3234" w:hanging="433"/>
      </w:pPr>
      <w:rPr>
        <w:rFonts w:hint="default"/>
      </w:rPr>
    </w:lvl>
    <w:lvl w:ilvl="4" w:tplc="68A640EA">
      <w:start w:val="1"/>
      <w:numFmt w:val="bullet"/>
      <w:lvlText w:val="•"/>
      <w:lvlJc w:val="left"/>
      <w:pPr>
        <w:ind w:left="4132" w:hanging="433"/>
      </w:pPr>
      <w:rPr>
        <w:rFonts w:hint="default"/>
      </w:rPr>
    </w:lvl>
    <w:lvl w:ilvl="5" w:tplc="C7F46E1E">
      <w:start w:val="1"/>
      <w:numFmt w:val="bullet"/>
      <w:lvlText w:val="•"/>
      <w:lvlJc w:val="left"/>
      <w:pPr>
        <w:ind w:left="5030" w:hanging="433"/>
      </w:pPr>
      <w:rPr>
        <w:rFonts w:hint="default"/>
      </w:rPr>
    </w:lvl>
    <w:lvl w:ilvl="6" w:tplc="F98636E6">
      <w:start w:val="1"/>
      <w:numFmt w:val="bullet"/>
      <w:lvlText w:val="•"/>
      <w:lvlJc w:val="left"/>
      <w:pPr>
        <w:ind w:left="5928" w:hanging="433"/>
      </w:pPr>
      <w:rPr>
        <w:rFonts w:hint="default"/>
      </w:rPr>
    </w:lvl>
    <w:lvl w:ilvl="7" w:tplc="94DC58E6">
      <w:start w:val="1"/>
      <w:numFmt w:val="bullet"/>
      <w:lvlText w:val="•"/>
      <w:lvlJc w:val="left"/>
      <w:pPr>
        <w:ind w:left="6826" w:hanging="433"/>
      </w:pPr>
      <w:rPr>
        <w:rFonts w:hint="default"/>
      </w:rPr>
    </w:lvl>
    <w:lvl w:ilvl="8" w:tplc="03704D2A">
      <w:start w:val="1"/>
      <w:numFmt w:val="bullet"/>
      <w:lvlText w:val="•"/>
      <w:lvlJc w:val="left"/>
      <w:pPr>
        <w:ind w:left="7724" w:hanging="433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0"/>
  </w:num>
  <w:num w:numId="5">
    <w:abstractNumId w:val="3"/>
  </w:num>
  <w:num w:numId="6">
    <w:abstractNumId w:val="8"/>
  </w:num>
  <w:num w:numId="7">
    <w:abstractNumId w:val="12"/>
  </w:num>
  <w:num w:numId="8">
    <w:abstractNumId w:val="5"/>
  </w:num>
  <w:num w:numId="9">
    <w:abstractNumId w:val="2"/>
  </w:num>
  <w:num w:numId="10">
    <w:abstractNumId w:val="7"/>
  </w:num>
  <w:num w:numId="11">
    <w:abstractNumId w:val="11"/>
  </w:num>
  <w:num w:numId="12">
    <w:abstractNumId w:val="6"/>
  </w:num>
  <w:num w:numId="13">
    <w:abstractNumId w:val="4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SystemFonts/>
  <w:proofState w:spelling="clean"/>
  <w:stylePaneFormatFilter w:val="000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E5B"/>
    <w:rsid w:val="00030B8A"/>
    <w:rsid w:val="000320E6"/>
    <w:rsid w:val="001F0F03"/>
    <w:rsid w:val="003100A9"/>
    <w:rsid w:val="00366891"/>
    <w:rsid w:val="003E105D"/>
    <w:rsid w:val="00407796"/>
    <w:rsid w:val="00617E5B"/>
    <w:rsid w:val="00661310"/>
    <w:rsid w:val="006A155B"/>
    <w:rsid w:val="006A5867"/>
    <w:rsid w:val="006E4122"/>
    <w:rsid w:val="007538AE"/>
    <w:rsid w:val="007A0A09"/>
    <w:rsid w:val="00847BB7"/>
    <w:rsid w:val="00924EAF"/>
    <w:rsid w:val="00952592"/>
    <w:rsid w:val="00980314"/>
    <w:rsid w:val="009C3171"/>
    <w:rsid w:val="00A92BA2"/>
    <w:rsid w:val="00B05FCC"/>
    <w:rsid w:val="00BB582D"/>
    <w:rsid w:val="00DC2B84"/>
    <w:rsid w:val="00E006DE"/>
    <w:rsid w:val="00E8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4122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1">
    <w:name w:val="WW8Num1z1"/>
    <w:rsid w:val="006E4122"/>
    <w:rPr>
      <w:rFonts w:ascii="Courier New" w:hAnsi="Courier New" w:cs="Courier New"/>
    </w:rPr>
  </w:style>
  <w:style w:type="character" w:customStyle="1" w:styleId="WW8Num1z2">
    <w:name w:val="WW8Num1z2"/>
    <w:rsid w:val="006E4122"/>
    <w:rPr>
      <w:rFonts w:ascii="Wingdings" w:hAnsi="Wingdings" w:cs="Wingdings"/>
    </w:rPr>
  </w:style>
  <w:style w:type="character" w:customStyle="1" w:styleId="WW8Num1z3">
    <w:name w:val="WW8Num1z3"/>
    <w:rsid w:val="006E4122"/>
    <w:rPr>
      <w:rFonts w:ascii="Symbol" w:hAnsi="Symbol" w:cs="Symbol"/>
    </w:rPr>
  </w:style>
  <w:style w:type="character" w:customStyle="1" w:styleId="WW8Num2z1">
    <w:name w:val="WW8Num2z1"/>
    <w:rsid w:val="006E4122"/>
    <w:rPr>
      <w:rFonts w:ascii="Courier New" w:hAnsi="Courier New" w:cs="Courier New"/>
    </w:rPr>
  </w:style>
  <w:style w:type="character" w:customStyle="1" w:styleId="WW8Num2z2">
    <w:name w:val="WW8Num2z2"/>
    <w:rsid w:val="006E4122"/>
    <w:rPr>
      <w:rFonts w:ascii="Wingdings" w:hAnsi="Wingdings" w:cs="Wingdings"/>
    </w:rPr>
  </w:style>
  <w:style w:type="character" w:customStyle="1" w:styleId="WW8Num2z3">
    <w:name w:val="WW8Num2z3"/>
    <w:rsid w:val="006E4122"/>
    <w:rPr>
      <w:rFonts w:ascii="Symbol" w:hAnsi="Symbol" w:cs="Symbol"/>
    </w:rPr>
  </w:style>
  <w:style w:type="character" w:customStyle="1" w:styleId="Carpredefinitoparagrafo1">
    <w:name w:val="Car. predefinito paragrafo1"/>
    <w:rsid w:val="006E4122"/>
  </w:style>
  <w:style w:type="character" w:customStyle="1" w:styleId="BodyTextChar">
    <w:name w:val="Body Text Char"/>
    <w:basedOn w:val="Carpredefinitoparagrafo1"/>
    <w:rsid w:val="006E4122"/>
    <w:rPr>
      <w:rFonts w:ascii="Arial" w:eastAsia="Calibri" w:hAnsi="Arial" w:cs="Arial"/>
      <w:sz w:val="24"/>
      <w:lang w:val="it-IT" w:eastAsia="ar-SA" w:bidi="ar-SA"/>
    </w:rPr>
  </w:style>
  <w:style w:type="character" w:customStyle="1" w:styleId="BodyText2Char">
    <w:name w:val="Body Text 2 Char"/>
    <w:basedOn w:val="Carpredefinitoparagrafo1"/>
    <w:rsid w:val="006E4122"/>
    <w:rPr>
      <w:rFonts w:ascii="Calibri" w:eastAsia="Calibri" w:hAnsi="Calibri" w:cs="Calibri"/>
      <w:lang w:val="it-IT" w:eastAsia="ar-SA" w:bidi="ar-SA"/>
    </w:rPr>
  </w:style>
  <w:style w:type="character" w:customStyle="1" w:styleId="Caratteredinumerazione">
    <w:name w:val="Carattere di numerazione"/>
    <w:rsid w:val="006E4122"/>
  </w:style>
  <w:style w:type="paragraph" w:customStyle="1" w:styleId="Intestazione1">
    <w:name w:val="Intestazione1"/>
    <w:basedOn w:val="Normale"/>
    <w:next w:val="Corpodeltesto"/>
    <w:rsid w:val="006E412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rsid w:val="006E4122"/>
    <w:pPr>
      <w:jc w:val="both"/>
    </w:pPr>
    <w:rPr>
      <w:rFonts w:ascii="Arial" w:eastAsia="Calibri" w:hAnsi="Arial" w:cs="Arial"/>
      <w:szCs w:val="20"/>
    </w:rPr>
  </w:style>
  <w:style w:type="paragraph" w:styleId="Elenco">
    <w:name w:val="List"/>
    <w:basedOn w:val="Corpodeltesto"/>
    <w:rsid w:val="006E4122"/>
    <w:rPr>
      <w:rFonts w:cs="Mangal"/>
    </w:rPr>
  </w:style>
  <w:style w:type="paragraph" w:customStyle="1" w:styleId="Didascalia1">
    <w:name w:val="Didascalia1"/>
    <w:basedOn w:val="Normale"/>
    <w:rsid w:val="006E4122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6E4122"/>
    <w:pPr>
      <w:suppressLineNumbers/>
    </w:pPr>
    <w:rPr>
      <w:rFonts w:cs="Mangal"/>
    </w:rPr>
  </w:style>
  <w:style w:type="paragraph" w:styleId="Testofumetto">
    <w:name w:val="Balloon Text"/>
    <w:basedOn w:val="Normale"/>
    <w:rsid w:val="006E412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6E4122"/>
    <w:pPr>
      <w:ind w:left="708"/>
    </w:pPr>
  </w:style>
  <w:style w:type="paragraph" w:customStyle="1" w:styleId="Corpodeltesto21">
    <w:name w:val="Corpo del testo 21"/>
    <w:basedOn w:val="Normale"/>
    <w:rsid w:val="006E4122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paragraph" w:customStyle="1" w:styleId="Contenutotabella">
    <w:name w:val="Contenuto tabella"/>
    <w:basedOn w:val="Normale"/>
    <w:rsid w:val="006E4122"/>
    <w:pPr>
      <w:suppressLineNumbers/>
    </w:pPr>
  </w:style>
  <w:style w:type="paragraph" w:customStyle="1" w:styleId="Intestazionetabella">
    <w:name w:val="Intestazione tabella"/>
    <w:basedOn w:val="Contenutotabella"/>
    <w:rsid w:val="006E4122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320E6"/>
    <w:rPr>
      <w:color w:val="0000FF"/>
      <w:u w:val="single"/>
    </w:rPr>
  </w:style>
  <w:style w:type="table" w:customStyle="1" w:styleId="TableNormal1">
    <w:name w:val="Table Normal1"/>
    <w:uiPriority w:val="99"/>
    <w:semiHidden/>
    <w:rsid w:val="00E006D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ltestoCarattere">
    <w:name w:val="Corpo del testo Carattere"/>
    <w:basedOn w:val="Carpredefinitoparagrafo"/>
    <w:link w:val="Corpodeltesto"/>
    <w:uiPriority w:val="99"/>
    <w:locked/>
    <w:rsid w:val="00E006DE"/>
    <w:rPr>
      <w:rFonts w:ascii="Arial" w:eastAsia="Calibri" w:hAnsi="Arial" w:cs="Arial"/>
      <w:sz w:val="24"/>
      <w:lang w:eastAsia="ar-SA"/>
    </w:rPr>
  </w:style>
  <w:style w:type="paragraph" w:customStyle="1" w:styleId="Heading11">
    <w:name w:val="Heading 11"/>
    <w:basedOn w:val="Normale"/>
    <w:uiPriority w:val="99"/>
    <w:rsid w:val="00E006DE"/>
    <w:pPr>
      <w:widowControl w:val="0"/>
      <w:suppressAutoHyphens w:val="0"/>
      <w:ind w:left="186"/>
      <w:outlineLvl w:val="1"/>
    </w:pPr>
    <w:rPr>
      <w:b/>
      <w:bCs/>
      <w:sz w:val="52"/>
      <w:szCs w:val="52"/>
      <w:lang w:val="en-US" w:eastAsia="en-US"/>
    </w:rPr>
  </w:style>
  <w:style w:type="paragraph" w:customStyle="1" w:styleId="Heading21">
    <w:name w:val="Heading 21"/>
    <w:basedOn w:val="Normale"/>
    <w:uiPriority w:val="99"/>
    <w:rsid w:val="00E006DE"/>
    <w:pPr>
      <w:widowControl w:val="0"/>
      <w:suppressAutoHyphens w:val="0"/>
      <w:ind w:left="1315"/>
      <w:outlineLvl w:val="2"/>
    </w:pPr>
    <w:rPr>
      <w:b/>
      <w:bCs/>
      <w:lang w:val="en-US" w:eastAsia="en-US"/>
    </w:rPr>
  </w:style>
  <w:style w:type="paragraph" w:customStyle="1" w:styleId="TableParagraph">
    <w:name w:val="Table Paragraph"/>
    <w:basedOn w:val="Normale"/>
    <w:uiPriority w:val="99"/>
    <w:rsid w:val="00E006DE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2751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UNIONE DEI COLLI MARITTIMI PISANI</vt:lpstr>
    </vt:vector>
  </TitlesOfParts>
  <Company/>
  <LinksUpToDate>false</LinksUpToDate>
  <CharactersWithSpaces>18397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UNIONE DEI COLLI MARITTIMI PISANI</dc:title>
  <dc:subject/>
  <dc:creator>simoni</dc:creator>
  <cp:keywords/>
  <cp:lastModifiedBy>Windows8</cp:lastModifiedBy>
  <cp:revision>3</cp:revision>
  <cp:lastPrinted>2016-07-21T12:14:00Z</cp:lastPrinted>
  <dcterms:created xsi:type="dcterms:W3CDTF">2016-11-01T16:03:00Z</dcterms:created>
  <dcterms:modified xsi:type="dcterms:W3CDTF">2016-11-01T16:53:00Z</dcterms:modified>
</cp:coreProperties>
</file>